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B6" w:rsidRDefault="00312D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…/II/2024</w:t>
      </w:r>
    </w:p>
    <w:p w:rsidR="001C38B6" w:rsidRDefault="00312D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MYKANÓW</w:t>
      </w:r>
    </w:p>
    <w:p w:rsidR="001C38B6" w:rsidRDefault="001C38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C38B6" w:rsidRDefault="00312D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maja 2024r.</w:t>
      </w:r>
    </w:p>
    <w:p w:rsidR="001C38B6" w:rsidRDefault="001C38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C38B6" w:rsidRDefault="00312D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</w:t>
      </w:r>
      <w:r w:rsidR="00637E18">
        <w:rPr>
          <w:rFonts w:ascii="Times New Roman" w:hAnsi="Times New Roman" w:cs="Times New Roman"/>
          <w:b/>
          <w:bCs/>
          <w:sz w:val="24"/>
          <w:szCs w:val="24"/>
        </w:rPr>
        <w:t xml:space="preserve">e powołania Komisji Rewizyjnej </w:t>
      </w:r>
    </w:p>
    <w:p w:rsidR="001C38B6" w:rsidRDefault="001C38B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6" w:rsidRDefault="00312DF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18a ust. 1 ustawy z dnia 8 marca 1990r. o samorządzie gminnym (Dz.U. 2024r., poz. 609) oraz </w:t>
      </w:r>
      <w:r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45 i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53 ust. 2 Statutu Gminy Mykanów </w:t>
      </w:r>
    </w:p>
    <w:p w:rsidR="001C38B6" w:rsidRDefault="001C38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C38B6" w:rsidRDefault="00312D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Gminy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1C38B6" w:rsidRDefault="001C38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C38B6" w:rsidRDefault="00312D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bCs/>
          <w:sz w:val="24"/>
          <w:szCs w:val="24"/>
        </w:rPr>
        <w:t>Powołuje się Komisję Rewizyjną w składzie:</w:t>
      </w:r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Pan Janusz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Dreksler</w:t>
      </w:r>
      <w:proofErr w:type="spellEnd"/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Pan Jarosław Kubat</w:t>
      </w:r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Pan Michał Kwapisz</w:t>
      </w:r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Pan Jarosław Migoń</w:t>
      </w:r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Pan Marek Powroźnik</w:t>
      </w:r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Pani Izabela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Redestowicz</w:t>
      </w:r>
      <w:proofErr w:type="spellEnd"/>
    </w:p>
    <w:p w:rsidR="001C38B6" w:rsidRDefault="00312DF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Pan Włodzimierz Rębiś.</w:t>
      </w:r>
    </w:p>
    <w:p w:rsidR="001C38B6" w:rsidRDefault="00312D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Wyboru Przewodniczącego i Zastępcy Przewodniczącego Komisja dokona na swoim pierwszym posiedzeniu.</w:t>
      </w:r>
    </w:p>
    <w:p w:rsidR="001C38B6" w:rsidRDefault="00312DF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C38B6" w:rsidRDefault="001C38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C38B6" w:rsidSect="001C38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CB7"/>
    <w:multiLevelType w:val="multilevel"/>
    <w:tmpl w:val="0C7A1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2A5F17"/>
    <w:multiLevelType w:val="multilevel"/>
    <w:tmpl w:val="21BEE9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C38B6"/>
    <w:rsid w:val="001C38B6"/>
    <w:rsid w:val="00312DFE"/>
    <w:rsid w:val="00637E18"/>
    <w:rsid w:val="0088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8B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C38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C38B6"/>
    <w:pPr>
      <w:spacing w:after="140" w:line="276" w:lineRule="auto"/>
    </w:pPr>
  </w:style>
  <w:style w:type="paragraph" w:styleId="Lista">
    <w:name w:val="List"/>
    <w:basedOn w:val="Tekstpodstawowy"/>
    <w:rsid w:val="001C38B6"/>
    <w:rPr>
      <w:rFonts w:cs="Lucida Sans"/>
    </w:rPr>
  </w:style>
  <w:style w:type="paragraph" w:customStyle="1" w:styleId="Caption">
    <w:name w:val="Caption"/>
    <w:basedOn w:val="Normalny"/>
    <w:qFormat/>
    <w:rsid w:val="001C38B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38B6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F7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Kłosińska</dc:creator>
  <dc:description/>
  <cp:lastModifiedBy>Użytkownik systemu Windows</cp:lastModifiedBy>
  <cp:revision>7</cp:revision>
  <dcterms:created xsi:type="dcterms:W3CDTF">2024-05-15T11:53:00Z</dcterms:created>
  <dcterms:modified xsi:type="dcterms:W3CDTF">2024-05-17T07:18:00Z</dcterms:modified>
  <dc:language>pl-PL</dc:language>
</cp:coreProperties>
</file>