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2517E" w14:textId="7B527A0F" w:rsidR="00D3285E" w:rsidRPr="002B5C5D" w:rsidRDefault="006F030A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B5C5D">
        <w:rPr>
          <w:rFonts w:ascii="Times New Roman" w:hAnsi="Times New Roman" w:cs="Times New Roman"/>
          <w:b/>
          <w:bCs/>
          <w:sz w:val="22"/>
          <w:szCs w:val="22"/>
        </w:rPr>
        <w:t>Uzasadnienie do projektu</w:t>
      </w:r>
      <w:r w:rsidRPr="002B5C5D"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 </w:t>
      </w:r>
      <w:r w:rsidRPr="002B5C5D">
        <w:rPr>
          <w:rFonts w:ascii="Times New Roman" w:hAnsi="Times New Roman" w:cs="Times New Roman"/>
          <w:b/>
          <w:bCs/>
          <w:sz w:val="22"/>
          <w:szCs w:val="22"/>
        </w:rPr>
        <w:t>miejscowego planu zagospodarowania przestrzennego</w:t>
      </w:r>
      <w:r w:rsidR="006941B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941BB" w:rsidRPr="00D76B19">
        <w:rPr>
          <w:rFonts w:ascii="Times New Roman" w:hAnsi="Times New Roman" w:cs="Times New Roman"/>
          <w:b/>
          <w:bCs/>
          <w:sz w:val="22"/>
          <w:szCs w:val="22"/>
        </w:rPr>
        <w:t>w miejscowości</w:t>
      </w:r>
      <w:r w:rsidR="006941B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C74CA">
        <w:rPr>
          <w:rFonts w:ascii="Times New Roman" w:hAnsi="Times New Roman" w:cs="Times New Roman"/>
          <w:b/>
          <w:bCs/>
          <w:sz w:val="22"/>
          <w:szCs w:val="22"/>
        </w:rPr>
        <w:t xml:space="preserve">Grabowa </w:t>
      </w:r>
      <w:r w:rsidR="000A4DE6">
        <w:rPr>
          <w:rFonts w:ascii="Times New Roman" w:hAnsi="Times New Roman" w:cs="Times New Roman"/>
          <w:b/>
          <w:bCs/>
          <w:sz w:val="22"/>
          <w:szCs w:val="22"/>
        </w:rPr>
        <w:t xml:space="preserve">przy ul. </w:t>
      </w:r>
      <w:r w:rsidR="00BC74CA">
        <w:rPr>
          <w:rFonts w:ascii="Times New Roman" w:hAnsi="Times New Roman" w:cs="Times New Roman"/>
          <w:b/>
          <w:bCs/>
          <w:sz w:val="22"/>
          <w:szCs w:val="22"/>
        </w:rPr>
        <w:t>Spacerowej</w:t>
      </w:r>
      <w:r w:rsidR="00BB627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2B5C5D">
        <w:rPr>
          <w:rFonts w:ascii="Times New Roman" w:hAnsi="Times New Roman" w:cs="Times New Roman"/>
          <w:b/>
          <w:bCs/>
          <w:sz w:val="22"/>
          <w:szCs w:val="22"/>
        </w:rPr>
        <w:t>w gminie Mykanów</w:t>
      </w:r>
    </w:p>
    <w:p w14:paraId="117871C6" w14:textId="2EC2C5CF" w:rsidR="00362EAC" w:rsidRPr="005C45F4" w:rsidRDefault="006F030A" w:rsidP="005C45F4">
      <w:pPr>
        <w:pStyle w:val="Standard"/>
        <w:spacing w:before="120" w:after="120" w:line="100" w:lineRule="atLeast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5C45F4">
        <w:rPr>
          <w:rFonts w:ascii="Times New Roman" w:eastAsia="Arial" w:hAnsi="Times New Roman" w:cs="Times New Roman"/>
          <w:spacing w:val="-1"/>
          <w:sz w:val="22"/>
          <w:szCs w:val="22"/>
        </w:rPr>
        <w:t xml:space="preserve">Na podstawie </w:t>
      </w:r>
      <w:r w:rsidRPr="005C45F4">
        <w:rPr>
          <w:rFonts w:ascii="Times New Roman" w:hAnsi="Times New Roman" w:cs="Times New Roman"/>
          <w:spacing w:val="-1"/>
          <w:sz w:val="22"/>
          <w:szCs w:val="22"/>
        </w:rPr>
        <w:t>art. 15 ust. 1 ustawy z dnia 27 marca 2003 r. o planowaniu i zagospodarowaniu przestrzennym (</w:t>
      </w:r>
      <w:r w:rsidRPr="005C45F4">
        <w:rPr>
          <w:rFonts w:ascii="Times New Roman" w:hAnsi="Times New Roman" w:cs="Times New Roman"/>
          <w:sz w:val="22"/>
          <w:szCs w:val="22"/>
        </w:rPr>
        <w:t>Dz. U. z 202</w:t>
      </w:r>
      <w:r w:rsidR="000A4DE6" w:rsidRPr="005C45F4">
        <w:rPr>
          <w:rFonts w:ascii="Times New Roman" w:hAnsi="Times New Roman" w:cs="Times New Roman"/>
          <w:sz w:val="22"/>
          <w:szCs w:val="22"/>
        </w:rPr>
        <w:t>4</w:t>
      </w:r>
      <w:r w:rsidRPr="005C45F4">
        <w:rPr>
          <w:rFonts w:ascii="Times New Roman" w:hAnsi="Times New Roman" w:cs="Times New Roman"/>
          <w:sz w:val="22"/>
          <w:szCs w:val="22"/>
        </w:rPr>
        <w:t xml:space="preserve"> r. poz. </w:t>
      </w:r>
      <w:r w:rsidR="000A4DE6" w:rsidRPr="005C45F4">
        <w:rPr>
          <w:rFonts w:ascii="Times New Roman" w:hAnsi="Times New Roman" w:cs="Times New Roman"/>
          <w:sz w:val="22"/>
          <w:szCs w:val="22"/>
        </w:rPr>
        <w:t>1130</w:t>
      </w:r>
      <w:r w:rsidRPr="005C45F4">
        <w:rPr>
          <w:rFonts w:ascii="Times New Roman" w:hAnsi="Times New Roman" w:cs="Times New Roman"/>
          <w:spacing w:val="-1"/>
          <w:sz w:val="22"/>
          <w:szCs w:val="22"/>
        </w:rPr>
        <w:t>)</w:t>
      </w:r>
      <w:r w:rsidR="00F57315" w:rsidRPr="005C45F4">
        <w:rPr>
          <w:rFonts w:ascii="Times New Roman" w:hAnsi="Times New Roman" w:cs="Times New Roman"/>
          <w:spacing w:val="-1"/>
          <w:sz w:val="22"/>
          <w:szCs w:val="22"/>
        </w:rPr>
        <w:t xml:space="preserve"> – </w:t>
      </w:r>
      <w:r w:rsidR="00F57315" w:rsidRPr="005C45F4"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dalej ustawa o </w:t>
      </w:r>
      <w:proofErr w:type="spellStart"/>
      <w:r w:rsidR="00F57315" w:rsidRPr="005C45F4">
        <w:rPr>
          <w:rFonts w:ascii="Times New Roman" w:hAnsi="Times New Roman" w:cs="Times New Roman"/>
          <w:i/>
          <w:iCs/>
          <w:spacing w:val="-1"/>
          <w:sz w:val="22"/>
          <w:szCs w:val="22"/>
        </w:rPr>
        <w:t>pzp</w:t>
      </w:r>
      <w:proofErr w:type="spellEnd"/>
      <w:r w:rsidR="002B5C5D" w:rsidRPr="005C45F4">
        <w:rPr>
          <w:rFonts w:ascii="Times New Roman" w:hAnsi="Times New Roman" w:cs="Times New Roman"/>
          <w:spacing w:val="-1"/>
          <w:sz w:val="22"/>
          <w:szCs w:val="22"/>
        </w:rPr>
        <w:t>, w zw</w:t>
      </w:r>
      <w:r w:rsidR="000A4DE6" w:rsidRPr="005C45F4">
        <w:rPr>
          <w:rFonts w:ascii="Times New Roman" w:hAnsi="Times New Roman" w:cs="Times New Roman"/>
          <w:spacing w:val="-1"/>
          <w:sz w:val="22"/>
          <w:szCs w:val="22"/>
        </w:rPr>
        <w:t xml:space="preserve">iązku </w:t>
      </w:r>
      <w:r w:rsidR="002B5C5D" w:rsidRPr="005C45F4">
        <w:rPr>
          <w:rFonts w:ascii="Times New Roman" w:hAnsi="Times New Roman" w:cs="Times New Roman"/>
          <w:spacing w:val="-1"/>
          <w:sz w:val="22"/>
          <w:szCs w:val="22"/>
        </w:rPr>
        <w:t xml:space="preserve">z </w:t>
      </w:r>
      <w:r w:rsidR="002B5C5D" w:rsidRPr="005C45F4">
        <w:rPr>
          <w:rFonts w:ascii="Times New Roman" w:hAnsi="Times New Roman" w:cs="Times New Roman"/>
          <w:sz w:val="22"/>
          <w:szCs w:val="22"/>
        </w:rPr>
        <w:t>art. 67 ust. 3 ustawy z</w:t>
      </w:r>
      <w:r w:rsidR="00F57315" w:rsidRPr="005C45F4">
        <w:rPr>
          <w:rFonts w:ascii="Times New Roman" w:hAnsi="Times New Roman" w:cs="Times New Roman"/>
          <w:sz w:val="22"/>
          <w:szCs w:val="22"/>
        </w:rPr>
        <w:t> </w:t>
      </w:r>
      <w:r w:rsidR="002B5C5D" w:rsidRPr="005C45F4">
        <w:rPr>
          <w:rFonts w:ascii="Times New Roman" w:hAnsi="Times New Roman" w:cs="Times New Roman"/>
          <w:sz w:val="22"/>
          <w:szCs w:val="22"/>
        </w:rPr>
        <w:t>dnia 7 lipca 2023 r. o</w:t>
      </w:r>
      <w:r w:rsidR="00116534" w:rsidRPr="005C45F4">
        <w:rPr>
          <w:rFonts w:ascii="Times New Roman" w:hAnsi="Times New Roman" w:cs="Times New Roman"/>
          <w:sz w:val="22"/>
          <w:szCs w:val="22"/>
        </w:rPr>
        <w:t> </w:t>
      </w:r>
      <w:r w:rsidR="002B5C5D" w:rsidRPr="005C45F4">
        <w:rPr>
          <w:rFonts w:ascii="Times New Roman" w:hAnsi="Times New Roman" w:cs="Times New Roman"/>
          <w:sz w:val="22"/>
          <w:szCs w:val="22"/>
        </w:rPr>
        <w:t>zmianie ustawy o</w:t>
      </w:r>
      <w:r w:rsidR="000A4DE6" w:rsidRPr="005C45F4">
        <w:rPr>
          <w:rFonts w:ascii="Times New Roman" w:hAnsi="Times New Roman" w:cs="Times New Roman"/>
          <w:sz w:val="22"/>
          <w:szCs w:val="22"/>
        </w:rPr>
        <w:t> </w:t>
      </w:r>
      <w:r w:rsidR="002B5C5D" w:rsidRPr="005C45F4">
        <w:rPr>
          <w:rFonts w:ascii="Times New Roman" w:hAnsi="Times New Roman" w:cs="Times New Roman"/>
          <w:sz w:val="22"/>
          <w:szCs w:val="22"/>
        </w:rPr>
        <w:t>planowaniu i zagospodarowaniu przestrzennym oraz niektórych innych ustaw (Dz.</w:t>
      </w:r>
      <w:r w:rsidR="00116534" w:rsidRPr="005C45F4">
        <w:rPr>
          <w:rFonts w:ascii="Times New Roman" w:hAnsi="Times New Roman" w:cs="Times New Roman"/>
          <w:sz w:val="22"/>
          <w:szCs w:val="22"/>
        </w:rPr>
        <w:t> </w:t>
      </w:r>
      <w:r w:rsidR="002B5C5D" w:rsidRPr="005C45F4">
        <w:rPr>
          <w:rFonts w:ascii="Times New Roman" w:hAnsi="Times New Roman" w:cs="Times New Roman"/>
          <w:sz w:val="22"/>
          <w:szCs w:val="22"/>
        </w:rPr>
        <w:t>U. z 2023 r. poz. 1688)</w:t>
      </w:r>
      <w:r w:rsidRPr="005C45F4">
        <w:rPr>
          <w:rFonts w:ascii="Times New Roman" w:hAnsi="Times New Roman" w:cs="Times New Roman"/>
          <w:spacing w:val="-1"/>
          <w:sz w:val="22"/>
          <w:szCs w:val="22"/>
        </w:rPr>
        <w:t>, stwierdza się, że:</w:t>
      </w:r>
    </w:p>
    <w:tbl>
      <w:tblPr>
        <w:tblW w:w="9056" w:type="dxa"/>
        <w:tblInd w:w="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"/>
        <w:gridCol w:w="567"/>
        <w:gridCol w:w="283"/>
        <w:gridCol w:w="7796"/>
      </w:tblGrid>
      <w:tr w:rsidR="00D3285E" w:rsidRPr="005C45F4" w14:paraId="27FB0CCD" w14:textId="77777777" w:rsidTr="00116534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CC79C" w14:textId="77777777" w:rsidR="00D3285E" w:rsidRPr="005C45F4" w:rsidRDefault="006F030A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>1)</w:t>
            </w:r>
          </w:p>
        </w:tc>
        <w:tc>
          <w:tcPr>
            <w:tcW w:w="86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28091" w14:textId="2C6527E5" w:rsidR="00D3285E" w:rsidRPr="005C45F4" w:rsidRDefault="006F030A" w:rsidP="00866748">
            <w:pPr>
              <w:pStyle w:val="Standard"/>
              <w:tabs>
                <w:tab w:val="left" w:pos="-114"/>
              </w:tabs>
              <w:ind w:left="-114" w:right="-1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45F4">
              <w:rPr>
                <w:rFonts w:ascii="Times New Roman" w:hAnsi="Times New Roman" w:cs="Times New Roman"/>
                <w:sz w:val="22"/>
                <w:szCs w:val="22"/>
              </w:rPr>
              <w:t>Projekt miejscowego planu zagospodarowania przestrzennego w</w:t>
            </w:r>
            <w:r w:rsidR="006941BB" w:rsidRPr="005C45F4">
              <w:rPr>
                <w:rFonts w:ascii="Times New Roman" w:hAnsi="Times New Roman" w:cs="Times New Roman"/>
                <w:sz w:val="22"/>
                <w:szCs w:val="22"/>
              </w:rPr>
              <w:t xml:space="preserve"> miejscowości</w:t>
            </w:r>
            <w:r w:rsidR="000A4DE6" w:rsidRPr="005C45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C45F4">
              <w:rPr>
                <w:rFonts w:ascii="Times New Roman" w:hAnsi="Times New Roman" w:cs="Times New Roman"/>
                <w:sz w:val="22"/>
                <w:szCs w:val="22"/>
              </w:rPr>
              <w:t>Grabowa</w:t>
            </w:r>
            <w:r w:rsidR="000A4DE6" w:rsidRPr="005C45F4">
              <w:rPr>
                <w:rFonts w:ascii="Times New Roman" w:hAnsi="Times New Roman" w:cs="Times New Roman"/>
                <w:sz w:val="22"/>
                <w:szCs w:val="22"/>
              </w:rPr>
              <w:t xml:space="preserve"> przy ul.</w:t>
            </w:r>
            <w:r w:rsidR="00116534" w:rsidRPr="005C45F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C45F4">
              <w:rPr>
                <w:rFonts w:ascii="Times New Roman" w:hAnsi="Times New Roman" w:cs="Times New Roman"/>
                <w:sz w:val="22"/>
                <w:szCs w:val="22"/>
              </w:rPr>
              <w:t xml:space="preserve">Spacerowej </w:t>
            </w:r>
            <w:r w:rsidRPr="005C45F4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0A4DE6" w:rsidRPr="005C45F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5C45F4">
              <w:rPr>
                <w:rFonts w:ascii="Times New Roman" w:hAnsi="Times New Roman" w:cs="Times New Roman"/>
                <w:sz w:val="22"/>
                <w:szCs w:val="22"/>
              </w:rPr>
              <w:t xml:space="preserve">gminie Mykanów </w:t>
            </w:r>
            <w:r w:rsidRPr="005C45F4">
              <w:rPr>
                <w:rFonts w:ascii="Times New Roman" w:eastAsia="Arial" w:hAnsi="Times New Roman" w:cs="Times New Roman"/>
                <w:sz w:val="22"/>
                <w:szCs w:val="22"/>
              </w:rPr>
              <w:t>(nazywany dalej projektem planu lub opracowaniem)</w:t>
            </w:r>
            <w:r w:rsidR="00D96EB8" w:rsidRPr="005C45F4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</w:t>
            </w:r>
            <w:r w:rsidR="00D96EB8" w:rsidRPr="005C45F4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 xml:space="preserve">stanowi realizację uchwały </w:t>
            </w:r>
            <w:r w:rsidR="00D96EB8" w:rsidRPr="005C45F4">
              <w:rPr>
                <w:rFonts w:ascii="Times New Roman" w:eastAsia="Times New Roman" w:hAnsi="Times New Roman" w:cs="Times New Roman"/>
                <w:sz w:val="22"/>
                <w:szCs w:val="22"/>
              </w:rPr>
              <w:t>Nr 4</w:t>
            </w:r>
            <w:r w:rsidR="00BC74CA" w:rsidRPr="005C45F4"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  <w:r w:rsidR="00D96EB8" w:rsidRPr="005C45F4">
              <w:rPr>
                <w:rFonts w:ascii="Times New Roman" w:eastAsia="Times New Roman" w:hAnsi="Times New Roman" w:cs="Times New Roman"/>
                <w:sz w:val="22"/>
                <w:szCs w:val="22"/>
              </w:rPr>
              <w:t>/LIV/2023 Rady Gminy Mykanów z dnia 23 czerwca 2023r. w sprawie przystąpienia do sporządzenia planu miejscowego</w:t>
            </w:r>
            <w:r w:rsidR="00D96EB8" w:rsidRPr="005C45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 </w:t>
            </w:r>
            <w:r w:rsidR="00D96EB8" w:rsidRPr="005C45F4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 xml:space="preserve">obejmuje obszar o powierzchni ok. </w:t>
            </w:r>
            <w:r w:rsidR="00BC74CA" w:rsidRPr="005C45F4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>15,2</w:t>
            </w:r>
            <w:r w:rsidR="00D96EB8" w:rsidRPr="005C45F4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 xml:space="preserve"> ha</w:t>
            </w:r>
            <w:r w:rsidRPr="005C45F4">
              <w:rPr>
                <w:rFonts w:ascii="Times New Roman" w:eastAsia="Arial" w:hAnsi="Times New Roman" w:cs="Times New Roman"/>
                <w:sz w:val="22"/>
                <w:szCs w:val="22"/>
              </w:rPr>
              <w:t>:</w:t>
            </w:r>
          </w:p>
        </w:tc>
      </w:tr>
      <w:tr w:rsidR="00D3285E" w:rsidRPr="005C45F4" w14:paraId="0322742A" w14:textId="77777777" w:rsidTr="00116534">
        <w:trPr>
          <w:trHeight w:val="177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6CAF2" w14:textId="77777777" w:rsidR="00D3285E" w:rsidRPr="005C45F4" w:rsidRDefault="00D3285E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481C7" w14:textId="77777777" w:rsidR="00D3285E" w:rsidRPr="005C45F4" w:rsidRDefault="006F030A" w:rsidP="002B5C5D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>a)</w:t>
            </w:r>
          </w:p>
        </w:tc>
        <w:tc>
          <w:tcPr>
            <w:tcW w:w="8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2BD0D" w14:textId="77777777" w:rsidR="009B2BA0" w:rsidRDefault="0086654A" w:rsidP="005C45F4">
            <w:pPr>
              <w:pStyle w:val="WW-Tekstpodstawowywcity2"/>
              <w:widowControl/>
              <w:ind w:left="-113" w:right="-109" w:firstLine="0"/>
              <w:rPr>
                <w:rFonts w:ascii="Times New Roman" w:eastAsia="Times New Roman" w:hAnsi="Times New Roman" w:cs="Times New Roman"/>
                <w:szCs w:val="22"/>
              </w:rPr>
            </w:pPr>
            <w:r w:rsidRPr="005C45F4">
              <w:rPr>
                <w:rFonts w:ascii="Times New Roman" w:eastAsia="Times New Roman" w:hAnsi="Times New Roman" w:cs="Times New Roman"/>
                <w:szCs w:val="22"/>
              </w:rPr>
              <w:t xml:space="preserve">położony na obrzeżach gminy Mykanów, przy granicy z terenem gminy Kruszyna, </w:t>
            </w:r>
            <w:r w:rsidR="005C45F4">
              <w:rPr>
                <w:rFonts w:ascii="Times New Roman" w:eastAsia="Times New Roman" w:hAnsi="Times New Roman" w:cs="Times New Roman"/>
                <w:szCs w:val="22"/>
              </w:rPr>
              <w:t>w  bezpośrednim sąsiedztwie pasa drogowego autostrady A1, o</w:t>
            </w:r>
            <w:r w:rsidRPr="005C45F4">
              <w:rPr>
                <w:rFonts w:ascii="Times New Roman" w:eastAsia="Times New Roman" w:hAnsi="Times New Roman" w:cs="Times New Roman"/>
                <w:szCs w:val="22"/>
              </w:rPr>
              <w:t xml:space="preserve">bejmujący tereny rolne niezabudowane i niezadrzewione, użytkowane rolniczo (na fragmencie </w:t>
            </w:r>
            <w:r w:rsidR="005C45F4">
              <w:rPr>
                <w:rFonts w:ascii="Times New Roman" w:eastAsia="Times New Roman" w:hAnsi="Times New Roman" w:cs="Times New Roman"/>
                <w:szCs w:val="22"/>
              </w:rPr>
              <w:t>jest to t</w:t>
            </w:r>
            <w:r w:rsidRPr="005C45F4">
              <w:rPr>
                <w:rFonts w:ascii="Times New Roman" w:eastAsia="Times New Roman" w:hAnsi="Times New Roman" w:cs="Times New Roman"/>
                <w:szCs w:val="22"/>
              </w:rPr>
              <w:t xml:space="preserve">eren odłogowany, z istniejącymi </w:t>
            </w:r>
            <w:proofErr w:type="spellStart"/>
            <w:r w:rsidRPr="005C45F4">
              <w:rPr>
                <w:rFonts w:ascii="Times New Roman" w:eastAsia="Times New Roman" w:hAnsi="Times New Roman" w:cs="Times New Roman"/>
                <w:szCs w:val="22"/>
              </w:rPr>
              <w:t>zadrzewieniami</w:t>
            </w:r>
            <w:proofErr w:type="spellEnd"/>
            <w:r w:rsidRPr="005C45F4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5C45F4">
              <w:rPr>
                <w:rFonts w:ascii="Times New Roman" w:eastAsia="Times New Roman" w:hAnsi="Times New Roman" w:cs="Times New Roman"/>
                <w:szCs w:val="22"/>
              </w:rPr>
              <w:t>porolniczymi</w:t>
            </w:r>
            <w:proofErr w:type="spellEnd"/>
            <w:r w:rsidRPr="005C45F4">
              <w:rPr>
                <w:rFonts w:ascii="Times New Roman" w:eastAsia="Times New Roman" w:hAnsi="Times New Roman" w:cs="Times New Roman"/>
                <w:szCs w:val="22"/>
              </w:rPr>
              <w:t>)</w:t>
            </w:r>
            <w:r w:rsidR="00B947E3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</w:p>
          <w:p w14:paraId="3CC59644" w14:textId="322AD998" w:rsidR="00D422A0" w:rsidRPr="005C45F4" w:rsidRDefault="00B947E3" w:rsidP="005C45F4">
            <w:pPr>
              <w:pStyle w:val="WW-Tekstpodstawowywcity2"/>
              <w:widowControl/>
              <w:ind w:left="-113" w:right="-109" w:firstLine="0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W</w:t>
            </w:r>
            <w:r w:rsidR="0086654A" w:rsidRPr="005C45F4">
              <w:rPr>
                <w:rFonts w:ascii="Times New Roman" w:eastAsia="Times New Roman" w:hAnsi="Times New Roman" w:cs="Times New Roman"/>
                <w:szCs w:val="22"/>
              </w:rPr>
              <w:t> </w:t>
            </w:r>
            <w:r w:rsidR="0086654A" w:rsidRPr="005C45F4">
              <w:rPr>
                <w:rFonts w:ascii="Times New Roman" w:hAnsi="Times New Roman" w:cs="Times New Roman"/>
                <w:szCs w:val="22"/>
              </w:rPr>
              <w:t>ewidencji</w:t>
            </w:r>
            <w:r w:rsidR="0086654A" w:rsidRPr="005C45F4">
              <w:rPr>
                <w:rFonts w:ascii="Times New Roman" w:eastAsia="Times New Roman" w:hAnsi="Times New Roman" w:cs="Times New Roman"/>
                <w:szCs w:val="22"/>
              </w:rPr>
              <w:t xml:space="preserve"> gruntów są to tereny orne (</w:t>
            </w:r>
            <w:proofErr w:type="spellStart"/>
            <w:r w:rsidR="0086654A" w:rsidRPr="005C45F4">
              <w:rPr>
                <w:rFonts w:ascii="Times New Roman" w:eastAsia="Times New Roman" w:hAnsi="Times New Roman" w:cs="Times New Roman"/>
                <w:szCs w:val="22"/>
              </w:rPr>
              <w:t>RIVb</w:t>
            </w:r>
            <w:proofErr w:type="spellEnd"/>
            <w:r w:rsidR="0086654A" w:rsidRPr="005C45F4">
              <w:rPr>
                <w:rFonts w:ascii="Times New Roman" w:eastAsia="Times New Roman" w:hAnsi="Times New Roman" w:cs="Times New Roman"/>
                <w:szCs w:val="22"/>
              </w:rPr>
              <w:t>, RV, RVI), pastwisko (</w:t>
            </w:r>
            <w:proofErr w:type="spellStart"/>
            <w:r w:rsidR="0086654A" w:rsidRPr="005C45F4">
              <w:rPr>
                <w:rFonts w:ascii="Times New Roman" w:eastAsia="Times New Roman" w:hAnsi="Times New Roman" w:cs="Times New Roman"/>
                <w:szCs w:val="22"/>
              </w:rPr>
              <w:t>PsVI</w:t>
            </w:r>
            <w:proofErr w:type="spellEnd"/>
            <w:r w:rsidR="0086654A" w:rsidRPr="005C45F4">
              <w:rPr>
                <w:rFonts w:ascii="Times New Roman" w:eastAsia="Times New Roman" w:hAnsi="Times New Roman" w:cs="Times New Roman"/>
                <w:szCs w:val="22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Cs w:val="22"/>
              </w:rPr>
              <w:t>i</w:t>
            </w:r>
            <w:r w:rsidR="0086654A" w:rsidRPr="005C45F4">
              <w:rPr>
                <w:rFonts w:ascii="Times New Roman" w:eastAsia="Times New Roman" w:hAnsi="Times New Roman" w:cs="Times New Roman"/>
                <w:szCs w:val="22"/>
              </w:rPr>
              <w:t xml:space="preserve"> droga (dr)</w:t>
            </w:r>
            <w:r>
              <w:rPr>
                <w:rFonts w:ascii="Times New Roman" w:eastAsia="Times New Roman" w:hAnsi="Times New Roman" w:cs="Times New Roman"/>
                <w:szCs w:val="22"/>
              </w:rPr>
              <w:t>, z</w:t>
            </w:r>
            <w:r w:rsidR="009B2BA0">
              <w:rPr>
                <w:rFonts w:ascii="Times New Roman" w:eastAsia="Times New Roman" w:hAnsi="Times New Roman" w:cs="Times New Roman"/>
                <w:szCs w:val="22"/>
              </w:rPr>
              <w:t> 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dominującymi </w:t>
            </w:r>
            <w:r w:rsidR="0086654A" w:rsidRPr="005C45F4">
              <w:rPr>
                <w:rFonts w:ascii="Times New Roman" w:eastAsia="Times New Roman" w:hAnsi="Times New Roman" w:cs="Times New Roman"/>
                <w:szCs w:val="22"/>
              </w:rPr>
              <w:t>grunt</w:t>
            </w:r>
            <w:r>
              <w:rPr>
                <w:rFonts w:ascii="Times New Roman" w:eastAsia="Times New Roman" w:hAnsi="Times New Roman" w:cs="Times New Roman"/>
                <w:szCs w:val="22"/>
              </w:rPr>
              <w:t>ami</w:t>
            </w:r>
            <w:r w:rsidR="0086654A" w:rsidRPr="005C45F4">
              <w:rPr>
                <w:rFonts w:ascii="Times New Roman" w:eastAsia="Times New Roman" w:hAnsi="Times New Roman" w:cs="Times New Roman"/>
                <w:szCs w:val="22"/>
              </w:rPr>
              <w:t xml:space="preserve"> RV</w:t>
            </w:r>
            <w:r w:rsidR="005C45F4">
              <w:rPr>
                <w:rFonts w:ascii="Times New Roman" w:eastAsia="Times New Roman" w:hAnsi="Times New Roman" w:cs="Times New Roman"/>
                <w:szCs w:val="22"/>
              </w:rPr>
              <w:t>,</w:t>
            </w:r>
          </w:p>
        </w:tc>
      </w:tr>
      <w:tr w:rsidR="005666B3" w:rsidRPr="005C45F4" w14:paraId="25E253A9" w14:textId="77777777" w:rsidTr="00645A3D">
        <w:trPr>
          <w:trHeight w:val="135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78493" w14:textId="77777777" w:rsidR="005666B3" w:rsidRPr="005C45F4" w:rsidRDefault="005666B3" w:rsidP="005666B3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5FDC8" w14:textId="14970D08" w:rsidR="005666B3" w:rsidRPr="005C45F4" w:rsidRDefault="005666B3" w:rsidP="005666B3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>b)</w:t>
            </w:r>
          </w:p>
        </w:tc>
        <w:tc>
          <w:tcPr>
            <w:tcW w:w="8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DC490" w14:textId="77777777" w:rsidR="00FD1D50" w:rsidRPr="005C45F4" w:rsidRDefault="005666B3" w:rsidP="00866748">
            <w:pPr>
              <w:pStyle w:val="Standard"/>
              <w:tabs>
                <w:tab w:val="left" w:pos="408"/>
              </w:tabs>
              <w:spacing w:line="100" w:lineRule="atLeast"/>
              <w:ind w:left="-109" w:right="-1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C45F4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 xml:space="preserve">posiadający bardzo dobre warunki obsługi komunikacyjnej oraz </w:t>
            </w:r>
            <w:r w:rsidRPr="005C45F4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  <w:t>uzbrojenia</w:t>
            </w:r>
            <w:r w:rsidRPr="005C45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</w:p>
          <w:p w14:paraId="2AB75E08" w14:textId="40C7D782" w:rsidR="005C45F4" w:rsidRDefault="00B947E3" w:rsidP="005C45F4">
            <w:pPr>
              <w:pStyle w:val="WW-Tekstpodstawowywcity2"/>
              <w:widowControl/>
              <w:ind w:left="-113" w:right="-109" w:firstLine="0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Obszar opracowania </w:t>
            </w:r>
            <w:r w:rsidR="0086654A" w:rsidRPr="005C45F4">
              <w:rPr>
                <w:rFonts w:ascii="Times New Roman" w:eastAsia="Times New Roman" w:hAnsi="Times New Roman" w:cs="Times New Roman"/>
                <w:szCs w:val="22"/>
              </w:rPr>
              <w:t>położony w zasięgu istniejącego uzbrojenia: sieci wodociągowych, elektroenergetycznych, telekomunikacyjnych i gazowych</w:t>
            </w:r>
            <w:r>
              <w:rPr>
                <w:rFonts w:ascii="Times New Roman" w:eastAsia="Times New Roman" w:hAnsi="Times New Roman" w:cs="Times New Roman"/>
                <w:szCs w:val="22"/>
              </w:rPr>
              <w:t>. Ś</w:t>
            </w:r>
            <w:r w:rsidR="0086654A" w:rsidRPr="005C45F4">
              <w:rPr>
                <w:rFonts w:ascii="Times New Roman" w:eastAsia="Times New Roman" w:hAnsi="Times New Roman" w:cs="Times New Roman"/>
                <w:szCs w:val="22"/>
              </w:rPr>
              <w:t>cieki są odprowadzane do bezodpływowych zbiorników; wody opadowe są odprowadzane na teren nieutwardzony</w:t>
            </w:r>
            <w:r>
              <w:rPr>
                <w:rFonts w:ascii="Times New Roman" w:eastAsia="Times New Roman" w:hAnsi="Times New Roman" w:cs="Times New Roman"/>
                <w:szCs w:val="22"/>
              </w:rPr>
              <w:t>.</w:t>
            </w:r>
          </w:p>
          <w:p w14:paraId="5981027B" w14:textId="6391E252" w:rsidR="0086654A" w:rsidRPr="005C45F4" w:rsidRDefault="00B947E3" w:rsidP="00B947E3">
            <w:pPr>
              <w:pStyle w:val="WW-Tekstpodstawowywcity2"/>
              <w:widowControl/>
              <w:ind w:left="-113" w:right="-109" w:firstLine="0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P</w:t>
            </w:r>
            <w:r w:rsidR="0086654A" w:rsidRPr="005C45F4">
              <w:rPr>
                <w:rFonts w:ascii="Times New Roman" w:eastAsia="Times New Roman" w:hAnsi="Times New Roman" w:cs="Times New Roman"/>
                <w:szCs w:val="22"/>
              </w:rPr>
              <w:t xml:space="preserve">rzez teren </w:t>
            </w:r>
            <w:r>
              <w:rPr>
                <w:rFonts w:ascii="Times New Roman" w:eastAsia="Times New Roman" w:hAnsi="Times New Roman" w:cs="Times New Roman"/>
                <w:szCs w:val="22"/>
              </w:rPr>
              <w:t>opracowania</w:t>
            </w:r>
            <w:r w:rsidR="0086654A" w:rsidRPr="005C45F4">
              <w:rPr>
                <w:rFonts w:ascii="Times New Roman" w:eastAsia="Times New Roman" w:hAnsi="Times New Roman" w:cs="Times New Roman"/>
                <w:szCs w:val="22"/>
              </w:rPr>
              <w:t xml:space="preserve"> przebiegają: </w:t>
            </w:r>
            <w:r w:rsidRPr="005C45F4">
              <w:rPr>
                <w:rFonts w:ascii="Times New Roman" w:eastAsia="Times New Roman" w:hAnsi="Times New Roman" w:cs="Times New Roman"/>
                <w:szCs w:val="22"/>
              </w:rPr>
              <w:t>rurociąg naftowy DN 250 wraz z linią światłowodową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 oraz </w:t>
            </w:r>
            <w:r w:rsidR="0086654A" w:rsidRPr="005C45F4">
              <w:rPr>
                <w:rFonts w:ascii="Times New Roman" w:eastAsia="Times New Roman" w:hAnsi="Times New Roman" w:cs="Times New Roman"/>
                <w:szCs w:val="22"/>
              </w:rPr>
              <w:t>napowietrzne i kablowe sieci elektroenergetyczne SN i NN oraz telekomunikacyjne</w:t>
            </w:r>
            <w:r>
              <w:rPr>
                <w:rFonts w:ascii="Times New Roman" w:eastAsia="Times New Roman" w:hAnsi="Times New Roman" w:cs="Times New Roman"/>
                <w:szCs w:val="22"/>
              </w:rPr>
              <w:t>.</w:t>
            </w:r>
          </w:p>
          <w:p w14:paraId="72078766" w14:textId="0E99EDAC" w:rsidR="005666B3" w:rsidRPr="005C45F4" w:rsidRDefault="00B947E3" w:rsidP="009B2BA0">
            <w:pPr>
              <w:pStyle w:val="WW-Tekstpodstawowywcity2"/>
              <w:widowControl/>
              <w:ind w:left="-113" w:right="-109" w:firstLine="0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Obszar jest </w:t>
            </w:r>
            <w:r w:rsidR="0086654A" w:rsidRPr="005C45F4">
              <w:rPr>
                <w:rFonts w:ascii="Times New Roman" w:eastAsia="Times New Roman" w:hAnsi="Times New Roman" w:cs="Times New Roman"/>
                <w:szCs w:val="22"/>
              </w:rPr>
              <w:t>obsługiwany z ulicy Spacerowej, drogi publicznej powiatowej przebiegającej wiadukte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m </w:t>
            </w:r>
            <w:r w:rsidR="0086654A" w:rsidRPr="005C45F4">
              <w:rPr>
                <w:rFonts w:ascii="Times New Roman" w:eastAsia="Times New Roman" w:hAnsi="Times New Roman" w:cs="Times New Roman"/>
                <w:szCs w:val="22"/>
              </w:rPr>
              <w:t>nad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="0086654A" w:rsidRPr="005C45F4">
              <w:rPr>
                <w:rFonts w:ascii="Times New Roman" w:eastAsia="Times New Roman" w:hAnsi="Times New Roman" w:cs="Times New Roman"/>
                <w:szCs w:val="22"/>
              </w:rPr>
              <w:t>pasem drogowym autostrady</w:t>
            </w:r>
            <w:r>
              <w:rPr>
                <w:rFonts w:ascii="Times New Roman" w:eastAsia="Times New Roman" w:hAnsi="Times New Roman" w:cs="Times New Roman"/>
                <w:szCs w:val="22"/>
              </w:rPr>
              <w:t>. W</w:t>
            </w:r>
            <w:r w:rsidR="0086654A" w:rsidRPr="005C45F4">
              <w:rPr>
                <w:rFonts w:ascii="Times New Roman" w:eastAsia="Times New Roman" w:hAnsi="Times New Roman" w:cs="Times New Roman"/>
                <w:szCs w:val="22"/>
              </w:rPr>
              <w:t>zdłuż południowej granicy obszaru opracowani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a </w:t>
            </w:r>
            <w:r w:rsidR="0086654A" w:rsidRPr="005C45F4">
              <w:rPr>
                <w:rFonts w:ascii="Times New Roman" w:eastAsia="Times New Roman" w:hAnsi="Times New Roman" w:cs="Times New Roman"/>
                <w:szCs w:val="22"/>
              </w:rPr>
              <w:t>zrealizowany jest odcinek tej drogi w formie sięgacza, służący do obsługi komunikacyjnej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="0086654A" w:rsidRPr="005C45F4">
              <w:rPr>
                <w:rFonts w:ascii="Times New Roman" w:eastAsia="Times New Roman" w:hAnsi="Times New Roman" w:cs="Times New Roman"/>
                <w:szCs w:val="22"/>
              </w:rPr>
              <w:t>przylegających nieruchomości</w:t>
            </w:r>
            <w:r>
              <w:rPr>
                <w:rFonts w:ascii="Times New Roman" w:eastAsia="Times New Roman" w:hAnsi="Times New Roman" w:cs="Times New Roman"/>
                <w:szCs w:val="22"/>
              </w:rPr>
              <w:t>,</w:t>
            </w:r>
          </w:p>
        </w:tc>
      </w:tr>
      <w:tr w:rsidR="005666B3" w:rsidRPr="005C45F4" w14:paraId="5ED960A2" w14:textId="77777777" w:rsidTr="00277E0D">
        <w:trPr>
          <w:trHeight w:val="135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AFDCC" w14:textId="77777777" w:rsidR="005666B3" w:rsidRPr="005C45F4" w:rsidRDefault="005666B3" w:rsidP="005666B3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76A88" w14:textId="0FDF2F25" w:rsidR="005666B3" w:rsidRPr="005C45F4" w:rsidRDefault="005666B3" w:rsidP="005666B3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>c)</w:t>
            </w:r>
          </w:p>
        </w:tc>
        <w:tc>
          <w:tcPr>
            <w:tcW w:w="8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4A70D" w14:textId="052D507E" w:rsidR="005666B3" w:rsidRPr="005C45F4" w:rsidRDefault="005666B3" w:rsidP="005666B3">
            <w:pPr>
              <w:pStyle w:val="Textbodyindent"/>
              <w:tabs>
                <w:tab w:val="left" w:pos="0"/>
                <w:tab w:val="left" w:pos="12955"/>
                <w:tab w:val="left" w:pos="13358"/>
                <w:tab w:val="left" w:pos="13718"/>
                <w:tab w:val="left" w:pos="13784"/>
                <w:tab w:val="left" w:pos="14438"/>
              </w:tabs>
              <w:ind w:left="0" w:hanging="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45F4">
              <w:rPr>
                <w:rFonts w:ascii="Times New Roman" w:eastAsia="Lucida Sans Unicode" w:hAnsi="Times New Roman" w:cs="Times New Roman"/>
                <w:bCs/>
                <w:iCs/>
                <w:spacing w:val="-2"/>
                <w:sz w:val="22"/>
                <w:szCs w:val="22"/>
              </w:rPr>
              <w:t>nie obejmuje:</w:t>
            </w:r>
          </w:p>
        </w:tc>
      </w:tr>
      <w:tr w:rsidR="00FF5878" w:rsidRPr="005C45F4" w14:paraId="6234195D" w14:textId="4D51F180" w:rsidTr="00116534">
        <w:trPr>
          <w:trHeight w:val="135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7B34F" w14:textId="77777777" w:rsidR="00FF5878" w:rsidRPr="005C45F4" w:rsidRDefault="00FF5878" w:rsidP="00FF5878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6B404" w14:textId="77777777" w:rsidR="00FF5878" w:rsidRPr="005C45F4" w:rsidRDefault="00FF5878" w:rsidP="00FF5878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4E0E1" w14:textId="5F508621" w:rsidR="00FF5878" w:rsidRPr="005C45F4" w:rsidRDefault="00FF5878" w:rsidP="00FF5878">
            <w:pPr>
              <w:pStyle w:val="Standard"/>
              <w:tabs>
                <w:tab w:val="left" w:pos="383"/>
              </w:tabs>
              <w:ind w:left="251" w:hanging="362"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5C45F4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>&gt;</w:t>
            </w:r>
          </w:p>
        </w:tc>
        <w:tc>
          <w:tcPr>
            <w:tcW w:w="7796" w:type="dxa"/>
          </w:tcPr>
          <w:p w14:paraId="5BAA8EBE" w14:textId="1B144947" w:rsidR="00FF5878" w:rsidRPr="005C45F4" w:rsidRDefault="00FF5878" w:rsidP="00FF5878">
            <w:pPr>
              <w:pStyle w:val="Textbodyindent"/>
              <w:tabs>
                <w:tab w:val="left" w:pos="174"/>
                <w:tab w:val="left" w:pos="12955"/>
                <w:tab w:val="left" w:pos="13358"/>
                <w:tab w:val="left" w:pos="13718"/>
                <w:tab w:val="left" w:pos="13784"/>
                <w:tab w:val="left" w:pos="14438"/>
              </w:tabs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45F4">
              <w:rPr>
                <w:rFonts w:ascii="Times New Roman" w:hAnsi="Times New Roman" w:cs="Times New Roman"/>
                <w:sz w:val="22"/>
                <w:szCs w:val="22"/>
              </w:rPr>
              <w:t xml:space="preserve">obszarów lub obiektów objętych ochroną prawną ze względu na swe walory przyrodnicze lub krajobrazowe w tym: obszarów Natura 2000, lokalnych ostoi przyrody oraz obszarów </w:t>
            </w:r>
            <w:r w:rsidRPr="005C45F4">
              <w:rPr>
                <w:rFonts w:ascii="Times New Roman" w:eastAsia="Lucida Sans Unicode" w:hAnsi="Times New Roman" w:cs="Times New Roman"/>
                <w:sz w:val="22"/>
                <w:szCs w:val="22"/>
              </w:rPr>
              <w:t>o charakterze naturalnym i</w:t>
            </w:r>
            <w:r w:rsidRPr="005C45F4">
              <w:rPr>
                <w:rFonts w:ascii="Times New Roman" w:eastAsia="Lucida Sans Unicode" w:hAnsi="Times New Roman" w:cs="Times New Roman"/>
                <w:iCs/>
                <w:sz w:val="22"/>
                <w:szCs w:val="22"/>
              </w:rPr>
              <w:t xml:space="preserve"> </w:t>
            </w:r>
            <w:r w:rsidRPr="005C45F4">
              <w:rPr>
                <w:rFonts w:ascii="Times New Roman" w:eastAsia="Lucida Sans Unicode" w:hAnsi="Times New Roman" w:cs="Times New Roman"/>
                <w:sz w:val="22"/>
                <w:szCs w:val="22"/>
              </w:rPr>
              <w:t>siedlisk przyrodniczych posiadających znaczenie dla ekosystemu,</w:t>
            </w:r>
          </w:p>
        </w:tc>
      </w:tr>
      <w:tr w:rsidR="00FF5878" w:rsidRPr="005C45F4" w14:paraId="2C7CAC36" w14:textId="53E62005" w:rsidTr="00116534">
        <w:trPr>
          <w:trHeight w:val="103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A43F4" w14:textId="77777777" w:rsidR="00FF5878" w:rsidRPr="005C45F4" w:rsidRDefault="00FF5878" w:rsidP="00FF5878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DDDA7" w14:textId="77777777" w:rsidR="00FF5878" w:rsidRPr="005C45F4" w:rsidRDefault="00FF5878" w:rsidP="00FF5878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D2CCD" w14:textId="2F367BED" w:rsidR="00FF5878" w:rsidRPr="005C45F4" w:rsidRDefault="00FF5878" w:rsidP="00FF5878">
            <w:pPr>
              <w:pStyle w:val="Standard"/>
              <w:tabs>
                <w:tab w:val="left" w:pos="383"/>
              </w:tabs>
              <w:ind w:left="251" w:hanging="362"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5C45F4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>&gt;</w:t>
            </w:r>
          </w:p>
        </w:tc>
        <w:tc>
          <w:tcPr>
            <w:tcW w:w="7796" w:type="dxa"/>
          </w:tcPr>
          <w:p w14:paraId="3E673F33" w14:textId="4EFA3387" w:rsidR="00FF5878" w:rsidRPr="005C45F4" w:rsidRDefault="00013CF1" w:rsidP="00116534">
            <w:pPr>
              <w:pStyle w:val="Standard"/>
              <w:tabs>
                <w:tab w:val="left" w:pos="383"/>
              </w:tabs>
              <w:ind w:left="-14"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5C45F4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>u</w:t>
            </w:r>
            <w:r w:rsidR="00FF5878" w:rsidRPr="005C45F4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>dokumentowanych złóż kopalin oraz wód powierzchniowych,</w:t>
            </w:r>
          </w:p>
        </w:tc>
      </w:tr>
      <w:tr w:rsidR="00FF5878" w:rsidRPr="005C45F4" w14:paraId="1EE9A8F9" w14:textId="0B07B516" w:rsidTr="00116534">
        <w:trPr>
          <w:trHeight w:val="170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A84E1" w14:textId="77777777" w:rsidR="00FF5878" w:rsidRPr="005C45F4" w:rsidRDefault="00FF5878" w:rsidP="00FF5878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875FD" w14:textId="77777777" w:rsidR="00FF5878" w:rsidRPr="005C45F4" w:rsidRDefault="00FF5878" w:rsidP="00FF5878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36B57" w14:textId="583D0811" w:rsidR="00FF5878" w:rsidRPr="005C45F4" w:rsidRDefault="00FF5878" w:rsidP="00FF5878">
            <w:pPr>
              <w:pStyle w:val="Standard"/>
              <w:tabs>
                <w:tab w:val="left" w:pos="383"/>
              </w:tabs>
              <w:ind w:left="251" w:hanging="362"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5C45F4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>&gt;</w:t>
            </w:r>
          </w:p>
        </w:tc>
        <w:tc>
          <w:tcPr>
            <w:tcW w:w="7796" w:type="dxa"/>
          </w:tcPr>
          <w:p w14:paraId="41BABC7F" w14:textId="01177C04" w:rsidR="00FF5878" w:rsidRPr="00B947E3" w:rsidRDefault="00FF5878" w:rsidP="00B947E3">
            <w:pPr>
              <w:widowControl/>
              <w:tabs>
                <w:tab w:val="left" w:pos="174"/>
                <w:tab w:val="left" w:pos="724"/>
              </w:tabs>
              <w:spacing w:after="0"/>
              <w:contextualSpacing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5C45F4">
              <w:rPr>
                <w:rFonts w:eastAsia="Times New Roman" w:cs="Times New Roman"/>
                <w:sz w:val="22"/>
                <w:szCs w:val="22"/>
              </w:rPr>
              <w:t xml:space="preserve">obszarów i obiektów zabytkowych, </w:t>
            </w:r>
            <w:r w:rsidR="00B947E3">
              <w:rPr>
                <w:rFonts w:eastAsia="Times New Roman" w:cs="Times New Roman"/>
                <w:sz w:val="22"/>
                <w:szCs w:val="22"/>
              </w:rPr>
              <w:t>mających</w:t>
            </w:r>
            <w:r w:rsidRPr="005C45F4">
              <w:rPr>
                <w:rFonts w:eastAsia="Times New Roman" w:cs="Times New Roman"/>
                <w:sz w:val="22"/>
                <w:szCs w:val="22"/>
              </w:rPr>
              <w:t xml:space="preserve"> znaczenie dla dziedzictwa kulturowego,</w:t>
            </w:r>
            <w:r w:rsidR="000A4DE6" w:rsidRPr="005C45F4">
              <w:rPr>
                <w:rFonts w:eastAsia="Times New Roman" w:cs="Times New Roman"/>
                <w:sz w:val="22"/>
                <w:szCs w:val="22"/>
              </w:rPr>
              <w:t xml:space="preserve"> </w:t>
            </w:r>
          </w:p>
        </w:tc>
      </w:tr>
      <w:tr w:rsidR="00FF5878" w:rsidRPr="005C45F4" w14:paraId="504CA4E7" w14:textId="64C3F5AB" w:rsidTr="00116534">
        <w:trPr>
          <w:trHeight w:val="90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9E24F" w14:textId="77777777" w:rsidR="00FF5878" w:rsidRPr="005C45F4" w:rsidRDefault="00FF5878" w:rsidP="00FF5878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BD45B" w14:textId="77777777" w:rsidR="00FF5878" w:rsidRPr="005C45F4" w:rsidRDefault="00FF5878" w:rsidP="00FF5878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E70DE" w14:textId="386B4D44" w:rsidR="00FF5878" w:rsidRPr="005C45F4" w:rsidRDefault="00FF5878" w:rsidP="00FF5878">
            <w:pPr>
              <w:pStyle w:val="Standard"/>
              <w:tabs>
                <w:tab w:val="left" w:pos="383"/>
              </w:tabs>
              <w:ind w:left="251" w:hanging="362"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5C45F4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>&gt;</w:t>
            </w:r>
          </w:p>
        </w:tc>
        <w:tc>
          <w:tcPr>
            <w:tcW w:w="7796" w:type="dxa"/>
          </w:tcPr>
          <w:p w14:paraId="4CB48287" w14:textId="0A5CAD0B" w:rsidR="00FF5878" w:rsidRPr="005C45F4" w:rsidRDefault="00FF5878" w:rsidP="00FF5878">
            <w:pPr>
              <w:pStyle w:val="Standard"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5C45F4">
              <w:rPr>
                <w:rFonts w:ascii="Times New Roman" w:eastAsia="Times New Roman" w:hAnsi="Times New Roman" w:cs="Times New Roman"/>
                <w:sz w:val="22"/>
                <w:szCs w:val="22"/>
              </w:rPr>
              <w:t>terenów funkcjonujących w stanie istniejącym jako korytarze ekologiczne</w:t>
            </w:r>
            <w:r w:rsidR="002C4B67" w:rsidRPr="005C45F4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</w:p>
        </w:tc>
      </w:tr>
      <w:tr w:rsidR="005C0B8E" w:rsidRPr="005C45F4" w14:paraId="64864D4A" w14:textId="77777777" w:rsidTr="00116534">
        <w:trPr>
          <w:trHeight w:val="512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0BA2C" w14:textId="77777777" w:rsidR="005C0B8E" w:rsidRPr="005C45F4" w:rsidRDefault="005C0B8E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31D39" w14:textId="0477DBBD" w:rsidR="005C0B8E" w:rsidRPr="005C45F4" w:rsidRDefault="005C0B8E" w:rsidP="002B5C5D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>d)</w:t>
            </w:r>
          </w:p>
        </w:tc>
        <w:tc>
          <w:tcPr>
            <w:tcW w:w="8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4FBA1" w14:textId="77B50E79" w:rsidR="005C0B8E" w:rsidRPr="005C45F4" w:rsidRDefault="005C0B8E" w:rsidP="00866748">
            <w:pPr>
              <w:widowControl/>
              <w:tabs>
                <w:tab w:val="left" w:pos="174"/>
                <w:tab w:val="left" w:pos="724"/>
              </w:tabs>
              <w:spacing w:after="0"/>
              <w:ind w:left="-109" w:right="-109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5C45F4"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 xml:space="preserve">nie obejmuje terenów, na których występują istniejące negatywne zagrożenia na środowisko i  zdrowie ludzi mogące spowodować ograniczenie w ich zagospodarowaniu </w:t>
            </w:r>
            <w:r w:rsidR="00551323" w:rsidRPr="005C45F4"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>w zakresie</w:t>
            </w:r>
            <w:r w:rsidRPr="005C45F4"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>:</w:t>
            </w:r>
          </w:p>
        </w:tc>
      </w:tr>
      <w:tr w:rsidR="00FF5878" w:rsidRPr="005C45F4" w14:paraId="62D20877" w14:textId="56DA256A" w:rsidTr="00116534">
        <w:trPr>
          <w:trHeight w:val="120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2B428" w14:textId="77777777" w:rsidR="00FF5878" w:rsidRPr="005C45F4" w:rsidRDefault="00FF5878" w:rsidP="00FF5878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645F6" w14:textId="77777777" w:rsidR="00FF5878" w:rsidRPr="005C45F4" w:rsidRDefault="00FF5878" w:rsidP="00FF5878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6C9A1" w14:textId="46F56517" w:rsidR="00FF5878" w:rsidRPr="005C45F4" w:rsidRDefault="00FF5878" w:rsidP="00FF5878">
            <w:pPr>
              <w:widowControl/>
              <w:tabs>
                <w:tab w:val="left" w:pos="174"/>
                <w:tab w:val="left" w:pos="724"/>
              </w:tabs>
              <w:ind w:left="251" w:hanging="362"/>
              <w:contextualSpacing/>
              <w:jc w:val="both"/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</w:pPr>
            <w:r w:rsidRPr="005C45F4"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>&gt;</w:t>
            </w:r>
          </w:p>
        </w:tc>
        <w:tc>
          <w:tcPr>
            <w:tcW w:w="7796" w:type="dxa"/>
          </w:tcPr>
          <w:p w14:paraId="09DA3A63" w14:textId="05E7F733" w:rsidR="00FF5878" w:rsidRPr="005C45F4" w:rsidRDefault="00FF5878" w:rsidP="00FF5878">
            <w:pPr>
              <w:widowControl/>
              <w:tabs>
                <w:tab w:val="left" w:pos="61"/>
              </w:tabs>
              <w:ind w:left="61"/>
              <w:contextualSpacing/>
              <w:jc w:val="both"/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</w:pPr>
            <w:r w:rsidRPr="005C45F4">
              <w:rPr>
                <w:rFonts w:eastAsia="Times New Roman" w:cs="Times New Roman"/>
                <w:iCs/>
                <w:color w:val="000000"/>
                <w:sz w:val="22"/>
                <w:szCs w:val="22"/>
              </w:rPr>
              <w:t>obszarów narażonych na niebezpieczeństwo powodzi</w:t>
            </w:r>
            <w:r w:rsidR="002C4B67" w:rsidRPr="005C45F4">
              <w:rPr>
                <w:rFonts w:eastAsia="Times New Roman" w:cs="Times New Roman"/>
                <w:iCs/>
                <w:color w:val="000000"/>
                <w:sz w:val="22"/>
                <w:szCs w:val="22"/>
              </w:rPr>
              <w:t>,</w:t>
            </w:r>
          </w:p>
        </w:tc>
      </w:tr>
      <w:tr w:rsidR="00FF5878" w:rsidRPr="005C45F4" w14:paraId="266D73FE" w14:textId="0A5160D1" w:rsidTr="00116534">
        <w:trPr>
          <w:trHeight w:val="180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7314B" w14:textId="77777777" w:rsidR="00FF5878" w:rsidRPr="005C45F4" w:rsidRDefault="00FF5878" w:rsidP="00FF5878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AE85A" w14:textId="77777777" w:rsidR="00FF5878" w:rsidRPr="005C45F4" w:rsidRDefault="00FF5878" w:rsidP="00FF5878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0CA4B" w14:textId="4F340E81" w:rsidR="00FF5878" w:rsidRPr="005C45F4" w:rsidRDefault="00FF5878" w:rsidP="00FF5878">
            <w:pPr>
              <w:widowControl/>
              <w:tabs>
                <w:tab w:val="left" w:pos="174"/>
                <w:tab w:val="left" w:pos="724"/>
              </w:tabs>
              <w:ind w:left="251" w:hanging="362"/>
              <w:contextualSpacing/>
              <w:jc w:val="both"/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</w:pPr>
            <w:r w:rsidRPr="005C45F4"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>&gt;</w:t>
            </w:r>
          </w:p>
        </w:tc>
        <w:tc>
          <w:tcPr>
            <w:tcW w:w="7796" w:type="dxa"/>
          </w:tcPr>
          <w:p w14:paraId="6EFBE553" w14:textId="13572DC4" w:rsidR="00FF5878" w:rsidRPr="005C45F4" w:rsidRDefault="00FF5878" w:rsidP="00FF5878">
            <w:pPr>
              <w:pStyle w:val="Standard"/>
              <w:widowControl/>
              <w:tabs>
                <w:tab w:val="left" w:pos="174"/>
                <w:tab w:val="left" w:pos="12652"/>
              </w:tabs>
              <w:ind w:left="-6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</w:pPr>
            <w:r w:rsidRPr="005C45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ustanowionych obszarów ograniczonego użytkowania lub stref przemysłowych, </w:t>
            </w:r>
            <w:r w:rsidRPr="005C45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zakładów o zwiększonym lub dużym ryzyku wystąpienia poważnej awarii przemysłowej oraz i</w:t>
            </w:r>
            <w:r w:rsidRPr="005C45F4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  <w:t>nstalacji mogące powodować znaczne zanieczyszczenie poszczególnych elementów przyrodniczych albo środowiska,</w:t>
            </w:r>
          </w:p>
        </w:tc>
      </w:tr>
      <w:tr w:rsidR="00FF5878" w:rsidRPr="005C45F4" w14:paraId="6A1EF783" w14:textId="7ADF3684" w:rsidTr="00116534">
        <w:trPr>
          <w:trHeight w:val="206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CE92" w14:textId="77777777" w:rsidR="00FF5878" w:rsidRPr="005C45F4" w:rsidRDefault="00FF5878" w:rsidP="00FF5878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B70BB" w14:textId="77777777" w:rsidR="00FF5878" w:rsidRPr="005C45F4" w:rsidRDefault="00FF5878" w:rsidP="00FF5878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0B0E5" w14:textId="1B1D3AF7" w:rsidR="00FF5878" w:rsidRPr="005C45F4" w:rsidRDefault="00FF5878" w:rsidP="00FF5878">
            <w:pPr>
              <w:widowControl/>
              <w:tabs>
                <w:tab w:val="left" w:pos="174"/>
                <w:tab w:val="left" w:pos="724"/>
              </w:tabs>
              <w:ind w:left="251" w:hanging="362"/>
              <w:contextualSpacing/>
              <w:jc w:val="both"/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</w:pPr>
            <w:r w:rsidRPr="005C45F4"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>&gt;</w:t>
            </w:r>
          </w:p>
        </w:tc>
        <w:tc>
          <w:tcPr>
            <w:tcW w:w="7796" w:type="dxa"/>
          </w:tcPr>
          <w:p w14:paraId="603B5DD6" w14:textId="236A527E" w:rsidR="002C4B67" w:rsidRPr="005C45F4" w:rsidRDefault="00FF5878" w:rsidP="00FF5878">
            <w:pPr>
              <w:pStyle w:val="Standard"/>
              <w:widowControl/>
              <w:tabs>
                <w:tab w:val="left" w:pos="174"/>
                <w:tab w:val="left" w:pos="12652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pl-PL"/>
              </w:rPr>
            </w:pPr>
            <w:r w:rsidRPr="005C45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terenów naturalnych zagrożeń geologicznych</w:t>
            </w:r>
            <w:r w:rsidR="00551323" w:rsidRPr="005C45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 lub</w:t>
            </w:r>
            <w:r w:rsidRPr="005C45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 zagrożonych osuwaniem się mas ziemnych</w:t>
            </w:r>
            <w:r w:rsidR="00013CF1" w:rsidRPr="005C45F4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pl-PL"/>
              </w:rPr>
              <w:t>,</w:t>
            </w:r>
          </w:p>
        </w:tc>
      </w:tr>
      <w:tr w:rsidR="00FF5878" w:rsidRPr="005C45F4" w14:paraId="78CEAF82" w14:textId="57AF9AE6" w:rsidTr="00116534">
        <w:trPr>
          <w:trHeight w:val="165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AD354" w14:textId="77777777" w:rsidR="00FF5878" w:rsidRPr="005C45F4" w:rsidRDefault="00FF5878" w:rsidP="00FF5878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9F9C2" w14:textId="77777777" w:rsidR="00FF5878" w:rsidRPr="005C45F4" w:rsidRDefault="00FF5878" w:rsidP="00FF5878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F62D0" w14:textId="4B6BCFE0" w:rsidR="00FF5878" w:rsidRPr="005C45F4" w:rsidRDefault="00FF5878" w:rsidP="00FF5878">
            <w:pPr>
              <w:widowControl/>
              <w:tabs>
                <w:tab w:val="left" w:pos="174"/>
                <w:tab w:val="left" w:pos="724"/>
              </w:tabs>
              <w:ind w:left="251" w:hanging="362"/>
              <w:contextualSpacing/>
              <w:jc w:val="both"/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</w:pPr>
            <w:r w:rsidRPr="005C45F4"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>&gt;</w:t>
            </w:r>
          </w:p>
        </w:tc>
        <w:tc>
          <w:tcPr>
            <w:tcW w:w="7796" w:type="dxa"/>
          </w:tcPr>
          <w:p w14:paraId="06D63C6E" w14:textId="4A952314" w:rsidR="0086654A" w:rsidRPr="00B947E3" w:rsidRDefault="00FF5878" w:rsidP="00B947E3">
            <w:pPr>
              <w:pStyle w:val="Standard"/>
              <w:widowControl/>
              <w:tabs>
                <w:tab w:val="left" w:pos="174"/>
                <w:tab w:val="left" w:pos="12631"/>
              </w:tabs>
              <w:ind w:left="-6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</w:pPr>
            <w:r w:rsidRPr="005C45F4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  <w:t>obiektów powodujących ponadnormatywne zanieczyszczenie powietrza, wód, ziemi oraz zagrożenie w</w:t>
            </w:r>
            <w:r w:rsidRPr="005C45F4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>ystąpienia ponadnormatywnego promieniowania elektromagnetycznego</w:t>
            </w:r>
            <w:r w:rsidR="00FD1D50" w:rsidRPr="005C45F4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>,</w:t>
            </w:r>
          </w:p>
        </w:tc>
      </w:tr>
      <w:tr w:rsidR="00FF5878" w:rsidRPr="005C45F4" w14:paraId="0B24873B" w14:textId="36769E7D" w:rsidTr="00116534">
        <w:trPr>
          <w:trHeight w:val="108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22D04" w14:textId="77777777" w:rsidR="00FF5878" w:rsidRPr="005C45F4" w:rsidRDefault="00FF5878" w:rsidP="00FF5878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5AC73" w14:textId="77777777" w:rsidR="00FF5878" w:rsidRPr="005C45F4" w:rsidRDefault="00FF5878" w:rsidP="00FF5878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581E2" w14:textId="5AF512F6" w:rsidR="00FF5878" w:rsidRPr="005C45F4" w:rsidRDefault="00FF5878" w:rsidP="00FF5878">
            <w:pPr>
              <w:widowControl/>
              <w:tabs>
                <w:tab w:val="left" w:pos="174"/>
                <w:tab w:val="left" w:pos="724"/>
              </w:tabs>
              <w:ind w:left="251" w:hanging="362"/>
              <w:contextualSpacing/>
              <w:jc w:val="both"/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</w:pPr>
            <w:r w:rsidRPr="005C45F4"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>&gt;</w:t>
            </w:r>
          </w:p>
        </w:tc>
        <w:tc>
          <w:tcPr>
            <w:tcW w:w="7796" w:type="dxa"/>
          </w:tcPr>
          <w:p w14:paraId="7FAAE19F" w14:textId="490DD756" w:rsidR="00FF5878" w:rsidRPr="005C45F4" w:rsidRDefault="00FF5878" w:rsidP="00FF5878">
            <w:pPr>
              <w:pStyle w:val="Standard"/>
              <w:widowControl/>
              <w:tabs>
                <w:tab w:val="left" w:pos="174"/>
                <w:tab w:val="left" w:pos="12652"/>
              </w:tabs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</w:pPr>
            <w:r w:rsidRPr="005C45F4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uciążliwości powodowane przez istniejącą zabudowę, w tym powodujące zagrożenia sanitarne (</w:t>
            </w:r>
            <w:r w:rsidR="00116534" w:rsidRPr="005C45F4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w tym </w:t>
            </w:r>
            <w:r w:rsidRPr="005C45F4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nie występuje wielkotowarowa produkcja rolnicza, obiekty związane z</w:t>
            </w:r>
            <w:r w:rsidR="00551323" w:rsidRPr="005C45F4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 </w:t>
            </w:r>
            <w:r w:rsidRPr="005C45F4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prowadzeniem gospodarki odpadami, schroniska dla zwierząt, cmentarze),</w:t>
            </w:r>
          </w:p>
        </w:tc>
      </w:tr>
      <w:tr w:rsidR="00FF5878" w:rsidRPr="005C45F4" w14:paraId="7732273F" w14:textId="2A30DCAC" w:rsidTr="00116534">
        <w:trPr>
          <w:trHeight w:val="150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4E9EC" w14:textId="77777777" w:rsidR="00FF5878" w:rsidRPr="005C45F4" w:rsidRDefault="00FF5878" w:rsidP="00FF5878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F003D" w14:textId="77777777" w:rsidR="00FF5878" w:rsidRPr="005C45F4" w:rsidRDefault="00FF5878" w:rsidP="00FF5878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90783" w14:textId="06E54123" w:rsidR="00FF5878" w:rsidRPr="005C45F4" w:rsidRDefault="00FF5878" w:rsidP="00FF5878">
            <w:pPr>
              <w:widowControl/>
              <w:tabs>
                <w:tab w:val="left" w:pos="174"/>
                <w:tab w:val="left" w:pos="724"/>
              </w:tabs>
              <w:ind w:left="251" w:hanging="362"/>
              <w:contextualSpacing/>
              <w:jc w:val="both"/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</w:pPr>
            <w:r w:rsidRPr="005C45F4"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>&gt;</w:t>
            </w:r>
          </w:p>
        </w:tc>
        <w:tc>
          <w:tcPr>
            <w:tcW w:w="7796" w:type="dxa"/>
          </w:tcPr>
          <w:p w14:paraId="2F8E8608" w14:textId="03200EF4" w:rsidR="00FF5878" w:rsidRPr="005C45F4" w:rsidRDefault="00FF5878" w:rsidP="00FF5878">
            <w:pPr>
              <w:widowControl/>
              <w:tabs>
                <w:tab w:val="left" w:pos="174"/>
                <w:tab w:val="left" w:pos="724"/>
              </w:tabs>
              <w:spacing w:after="0"/>
              <w:contextualSpacing/>
              <w:jc w:val="both"/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</w:pPr>
            <w:r w:rsidRPr="005C45F4">
              <w:rPr>
                <w:rFonts w:eastAsia="Times New Roman" w:cs="Times New Roman"/>
                <w:iCs/>
                <w:sz w:val="22"/>
                <w:szCs w:val="22"/>
              </w:rPr>
              <w:t>elektrowni wiatrowych oraz sieci przesyłowych: elektroenergetycznych, gazowych,</w:t>
            </w:r>
          </w:p>
        </w:tc>
      </w:tr>
      <w:tr w:rsidR="00B947E3" w:rsidRPr="005C45F4" w14:paraId="5260E76C" w14:textId="77777777" w:rsidTr="000C5886">
        <w:trPr>
          <w:trHeight w:val="150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A1FC" w14:textId="77777777" w:rsidR="00B947E3" w:rsidRPr="005C45F4" w:rsidRDefault="00B947E3" w:rsidP="00FF5878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D08B3" w14:textId="5E66F1C4" w:rsidR="00B947E3" w:rsidRPr="005C45F4" w:rsidRDefault="009B2BA0" w:rsidP="00FF5878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e)</w:t>
            </w:r>
          </w:p>
        </w:tc>
        <w:tc>
          <w:tcPr>
            <w:tcW w:w="8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CBD8E" w14:textId="2E55DCF9" w:rsidR="00B947E3" w:rsidRPr="005C45F4" w:rsidRDefault="009B2BA0" w:rsidP="009B2BA0">
            <w:pPr>
              <w:pStyle w:val="Standard"/>
              <w:tabs>
                <w:tab w:val="left" w:pos="797"/>
              </w:tabs>
              <w:ind w:left="-113" w:right="-109"/>
              <w:jc w:val="both"/>
              <w:rPr>
                <w:rFonts w:eastAsia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="Lucida Sans Unicode" w:hAnsi="Times New Roman" w:cs="Times New Roman"/>
                <w:sz w:val="22"/>
                <w:szCs w:val="22"/>
              </w:rPr>
              <w:t>w</w:t>
            </w:r>
            <w:r w:rsidR="00B947E3" w:rsidRPr="005C45F4">
              <w:rPr>
                <w:rFonts w:ascii="Times New Roman" w:eastAsia="Lucida Sans Unicode" w:hAnsi="Times New Roman" w:cs="Times New Roman"/>
                <w:sz w:val="22"/>
                <w:szCs w:val="22"/>
              </w:rPr>
              <w:t xml:space="preserve"> granicach obszaru objętego opracowaniem występują przekroczenia dopuszczalnych poziomów zanieczyszczeń, </w:t>
            </w:r>
            <w:r>
              <w:rPr>
                <w:rFonts w:ascii="Times New Roman" w:eastAsia="Lucida Sans Unicode" w:hAnsi="Times New Roman" w:cs="Times New Roman"/>
                <w:sz w:val="22"/>
                <w:szCs w:val="22"/>
              </w:rPr>
              <w:t>w</w:t>
            </w:r>
            <w:r w:rsidR="00B947E3" w:rsidRPr="005C45F4">
              <w:rPr>
                <w:rFonts w:ascii="Times New Roman" w:eastAsia="Lucida Sans Unicode" w:hAnsi="Times New Roman" w:cs="Times New Roman"/>
                <w:sz w:val="22"/>
                <w:szCs w:val="22"/>
              </w:rPr>
              <w:t>ynikające z zlokalizowan</w:t>
            </w:r>
            <w:r>
              <w:rPr>
                <w:rFonts w:ascii="Times New Roman" w:eastAsia="Lucida Sans Unicode" w:hAnsi="Times New Roman" w:cs="Times New Roman"/>
                <w:sz w:val="22"/>
                <w:szCs w:val="22"/>
              </w:rPr>
              <w:t xml:space="preserve">ej na terenie przylegającym autostrady A1, w szczególności w zakresie </w:t>
            </w:r>
            <w:r w:rsidR="00B947E3" w:rsidRPr="005C45F4">
              <w:rPr>
                <w:rFonts w:ascii="Times New Roman" w:eastAsia="Lucida Sans Unicode" w:hAnsi="Times New Roman" w:cs="Times New Roman"/>
                <w:sz w:val="22"/>
                <w:szCs w:val="22"/>
              </w:rPr>
              <w:t>podwyższon</w:t>
            </w:r>
            <w:r>
              <w:rPr>
                <w:rFonts w:ascii="Times New Roman" w:eastAsia="Lucida Sans Unicode" w:hAnsi="Times New Roman" w:cs="Times New Roman"/>
                <w:sz w:val="22"/>
                <w:szCs w:val="22"/>
              </w:rPr>
              <w:t>ego</w:t>
            </w:r>
            <w:r w:rsidR="00B947E3" w:rsidRPr="005C45F4">
              <w:rPr>
                <w:rFonts w:ascii="Times New Roman" w:eastAsia="Lucida Sans Unicode" w:hAnsi="Times New Roman" w:cs="Times New Roman"/>
                <w:sz w:val="22"/>
                <w:szCs w:val="22"/>
              </w:rPr>
              <w:t xml:space="preserve"> poziom</w:t>
            </w:r>
            <w:r>
              <w:rPr>
                <w:rFonts w:ascii="Times New Roman" w:eastAsia="Lucida Sans Unicode" w:hAnsi="Times New Roman" w:cs="Times New Roman"/>
                <w:sz w:val="22"/>
                <w:szCs w:val="22"/>
              </w:rPr>
              <w:t>u</w:t>
            </w:r>
            <w:r w:rsidR="00B947E3" w:rsidRPr="005C45F4">
              <w:rPr>
                <w:rFonts w:ascii="Times New Roman" w:eastAsia="Lucida Sans Unicode" w:hAnsi="Times New Roman" w:cs="Times New Roman"/>
                <w:sz w:val="22"/>
                <w:szCs w:val="22"/>
              </w:rPr>
              <w:t xml:space="preserve"> hałasu (na tym odcinku</w:t>
            </w:r>
            <w:r>
              <w:rPr>
                <w:rFonts w:ascii="Times New Roman" w:eastAsia="Lucida Sans Unicode" w:hAnsi="Times New Roman" w:cs="Times New Roman"/>
                <w:sz w:val="22"/>
                <w:szCs w:val="22"/>
              </w:rPr>
              <w:t xml:space="preserve"> autostrada A1</w:t>
            </w:r>
            <w:r w:rsidR="00B947E3" w:rsidRPr="005C45F4">
              <w:rPr>
                <w:rFonts w:ascii="Times New Roman" w:eastAsia="Lucida Sans Unicode" w:hAnsi="Times New Roman" w:cs="Times New Roman"/>
                <w:sz w:val="22"/>
                <w:szCs w:val="22"/>
              </w:rPr>
              <w:t xml:space="preserve"> pozbawion</w:t>
            </w:r>
            <w:r>
              <w:rPr>
                <w:rFonts w:ascii="Times New Roman" w:eastAsia="Lucida Sans Unicode" w:hAnsi="Times New Roman" w:cs="Times New Roman"/>
                <w:sz w:val="22"/>
                <w:szCs w:val="22"/>
              </w:rPr>
              <w:t>a jest</w:t>
            </w:r>
            <w:r w:rsidR="00B947E3" w:rsidRPr="005C45F4">
              <w:rPr>
                <w:rFonts w:ascii="Times New Roman" w:eastAsia="Lucida Sans Unicode" w:hAnsi="Times New Roman" w:cs="Times New Roman"/>
                <w:sz w:val="22"/>
                <w:szCs w:val="22"/>
              </w:rPr>
              <w:t xml:space="preserve"> ekranów akustycznych)</w:t>
            </w:r>
            <w:r>
              <w:rPr>
                <w:rFonts w:ascii="Times New Roman" w:eastAsia="Lucida Sans Unicode" w:hAnsi="Times New Roman" w:cs="Times New Roman"/>
                <w:sz w:val="22"/>
                <w:szCs w:val="22"/>
              </w:rPr>
              <w:t>,</w:t>
            </w:r>
          </w:p>
        </w:tc>
      </w:tr>
      <w:tr w:rsidR="00B645A9" w:rsidRPr="005C45F4" w14:paraId="7C185DB9" w14:textId="77777777" w:rsidTr="009B4196">
        <w:trPr>
          <w:trHeight w:val="150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876F6" w14:textId="77777777" w:rsidR="00B645A9" w:rsidRPr="005C45F4" w:rsidRDefault="00B645A9" w:rsidP="00FF5878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871C4" w14:textId="1CAAD0E5" w:rsidR="00B645A9" w:rsidRPr="005C45F4" w:rsidRDefault="009B2BA0" w:rsidP="00FF5878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f</w:t>
            </w:r>
            <w:r w:rsidR="00B645A9"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B2E35" w14:textId="4B87C2E5" w:rsidR="00B645A9" w:rsidRPr="005C45F4" w:rsidRDefault="00B645A9" w:rsidP="00551323">
            <w:pPr>
              <w:widowControl/>
              <w:tabs>
                <w:tab w:val="left" w:pos="174"/>
                <w:tab w:val="left" w:pos="724"/>
              </w:tabs>
              <w:spacing w:after="0"/>
              <w:ind w:left="-113"/>
              <w:contextualSpacing/>
              <w:jc w:val="both"/>
              <w:rPr>
                <w:rFonts w:eastAsia="Times New Roman" w:cs="Times New Roman"/>
                <w:iCs/>
                <w:sz w:val="22"/>
                <w:szCs w:val="22"/>
              </w:rPr>
            </w:pPr>
            <w:r w:rsidRPr="005C45F4">
              <w:rPr>
                <w:rFonts w:eastAsia="Lucida Sans Unicode" w:cs="Times New Roman"/>
                <w:color w:val="000000"/>
                <w:spacing w:val="-1"/>
                <w:sz w:val="22"/>
                <w:szCs w:val="22"/>
              </w:rPr>
              <w:t xml:space="preserve">obejmuje </w:t>
            </w:r>
            <w:r w:rsidR="00742E01" w:rsidRPr="005C45F4">
              <w:rPr>
                <w:rFonts w:eastAsia="Lucida Sans Unicode" w:cs="Times New Roman"/>
                <w:color w:val="000000"/>
                <w:spacing w:val="-1"/>
                <w:sz w:val="22"/>
                <w:szCs w:val="22"/>
              </w:rPr>
              <w:t xml:space="preserve">obiekty i </w:t>
            </w:r>
            <w:r w:rsidRPr="005C45F4">
              <w:rPr>
                <w:rFonts w:eastAsia="Lucida Sans Unicode" w:cs="Times New Roman"/>
                <w:color w:val="000000"/>
                <w:spacing w:val="-1"/>
                <w:sz w:val="22"/>
                <w:szCs w:val="22"/>
              </w:rPr>
              <w:t>obszary chroniony przez przepisy odrębne:</w:t>
            </w:r>
          </w:p>
        </w:tc>
      </w:tr>
      <w:tr w:rsidR="00B645A9" w:rsidRPr="005C45F4" w14:paraId="3A5EA951" w14:textId="77777777" w:rsidTr="00116534">
        <w:trPr>
          <w:trHeight w:val="150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3AD7" w14:textId="77777777" w:rsidR="00B645A9" w:rsidRPr="005C45F4" w:rsidRDefault="00B645A9" w:rsidP="00B645A9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3F855" w14:textId="77777777" w:rsidR="00B645A9" w:rsidRPr="005C45F4" w:rsidRDefault="00B645A9" w:rsidP="00B645A9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AD7DB" w14:textId="3903FC82" w:rsidR="00B645A9" w:rsidRPr="005C45F4" w:rsidRDefault="00B645A9" w:rsidP="00B645A9">
            <w:pPr>
              <w:widowControl/>
              <w:tabs>
                <w:tab w:val="left" w:pos="174"/>
                <w:tab w:val="left" w:pos="724"/>
              </w:tabs>
              <w:ind w:left="251" w:hanging="362"/>
              <w:contextualSpacing/>
              <w:jc w:val="both"/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</w:pPr>
            <w:r w:rsidRPr="005C45F4"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>&gt;</w:t>
            </w:r>
          </w:p>
        </w:tc>
        <w:tc>
          <w:tcPr>
            <w:tcW w:w="7796" w:type="dxa"/>
          </w:tcPr>
          <w:p w14:paraId="1967B385" w14:textId="330AE5DE" w:rsidR="00B645A9" w:rsidRPr="005C45F4" w:rsidRDefault="00B645A9" w:rsidP="00B645A9">
            <w:pPr>
              <w:widowControl/>
              <w:tabs>
                <w:tab w:val="left" w:pos="174"/>
                <w:tab w:val="left" w:pos="724"/>
              </w:tabs>
              <w:spacing w:after="0"/>
              <w:contextualSpacing/>
              <w:jc w:val="both"/>
              <w:rPr>
                <w:rFonts w:eastAsia="Times New Roman" w:cs="Times New Roman"/>
                <w:spacing w:val="-1"/>
                <w:sz w:val="22"/>
                <w:szCs w:val="22"/>
              </w:rPr>
            </w:pPr>
            <w:r w:rsidRPr="005C45F4">
              <w:rPr>
                <w:rFonts w:eastAsia="Times New Roman" w:cs="Times New Roman"/>
                <w:sz w:val="22"/>
                <w:szCs w:val="22"/>
              </w:rPr>
              <w:t>GZWP 326 Częstochowa E</w:t>
            </w:r>
            <w:r w:rsidRPr="005C45F4">
              <w:rPr>
                <w:rFonts w:eastAsia="Lucida Sans Unicode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Pr="005C45F4">
              <w:rPr>
                <w:rFonts w:eastAsia="Times New Roman" w:cs="Times New Roman"/>
                <w:sz w:val="22"/>
                <w:szCs w:val="22"/>
              </w:rPr>
              <w:t>– w projekcie planu przywołano przepisy z zakresu p</w:t>
            </w:r>
            <w:r w:rsidRPr="005C45F4">
              <w:rPr>
                <w:rFonts w:eastAsia="Times New Roman" w:cs="Times New Roman"/>
                <w:spacing w:val="-1"/>
                <w:sz w:val="22"/>
                <w:szCs w:val="22"/>
                <w:lang w:bidi="ar-SA"/>
              </w:rPr>
              <w:t>rawa wodnego chroniące wody, w szczególności chroniące zbiorniki wód śródlądowych,</w:t>
            </w:r>
          </w:p>
        </w:tc>
      </w:tr>
      <w:tr w:rsidR="00B645A9" w:rsidRPr="005C45F4" w14:paraId="31F12208" w14:textId="77777777" w:rsidTr="00116534">
        <w:trPr>
          <w:trHeight w:val="150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C0128" w14:textId="77777777" w:rsidR="00B645A9" w:rsidRPr="005C45F4" w:rsidRDefault="00B645A9" w:rsidP="00B645A9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51F0C" w14:textId="77777777" w:rsidR="00B645A9" w:rsidRPr="005C45F4" w:rsidRDefault="00B645A9" w:rsidP="00B645A9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4B5B9" w14:textId="68FAE70F" w:rsidR="00B645A9" w:rsidRPr="005C45F4" w:rsidRDefault="00B645A9" w:rsidP="00B645A9">
            <w:pPr>
              <w:widowControl/>
              <w:tabs>
                <w:tab w:val="left" w:pos="174"/>
                <w:tab w:val="left" w:pos="724"/>
              </w:tabs>
              <w:ind w:left="251" w:hanging="362"/>
              <w:contextualSpacing/>
              <w:jc w:val="both"/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</w:pPr>
            <w:r w:rsidRPr="005C45F4"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>&gt;</w:t>
            </w:r>
          </w:p>
        </w:tc>
        <w:tc>
          <w:tcPr>
            <w:tcW w:w="7796" w:type="dxa"/>
          </w:tcPr>
          <w:p w14:paraId="76BC540B" w14:textId="5D4B1DF4" w:rsidR="00B645A9" w:rsidRPr="005C45F4" w:rsidRDefault="00742E01" w:rsidP="00B645A9">
            <w:pPr>
              <w:widowControl/>
              <w:tabs>
                <w:tab w:val="left" w:pos="174"/>
                <w:tab w:val="left" w:pos="724"/>
              </w:tabs>
              <w:spacing w:after="0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5C45F4">
              <w:rPr>
                <w:rFonts w:cs="Times New Roman"/>
                <w:sz w:val="22"/>
                <w:szCs w:val="22"/>
              </w:rPr>
              <w:t xml:space="preserve">urządzenia melioracji wodnych (rowy) </w:t>
            </w:r>
            <w:r w:rsidR="00551323" w:rsidRPr="005C45F4">
              <w:rPr>
                <w:rFonts w:cs="Times New Roman"/>
                <w:sz w:val="22"/>
                <w:szCs w:val="22"/>
              </w:rPr>
              <w:t xml:space="preserve">występujące w rejonie opracowania – w projekcie wskazano, że </w:t>
            </w:r>
            <w:bookmarkStart w:id="0" w:name="_Hlk168218540"/>
            <w:r w:rsidR="00551323" w:rsidRPr="005C45F4">
              <w:rPr>
                <w:rFonts w:cs="Times New Roman"/>
                <w:sz w:val="22"/>
                <w:szCs w:val="22"/>
              </w:rPr>
              <w:t>z</w:t>
            </w:r>
            <w:r w:rsidR="00B645A9" w:rsidRPr="005C45F4"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miana zagospodarowania terenów</w:t>
            </w:r>
            <w:r w:rsidR="00B645A9" w:rsidRPr="005C45F4">
              <w:rPr>
                <w:rFonts w:eastAsia="Times New Roman" w:cs="Times New Roman"/>
                <w:bCs/>
                <w:iCs/>
                <w:color w:val="000000"/>
                <w:spacing w:val="-1"/>
                <w:sz w:val="22"/>
                <w:szCs w:val="22"/>
              </w:rPr>
              <w:t>,</w:t>
            </w:r>
            <w:r w:rsidR="00B645A9" w:rsidRPr="005C45F4"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="00551323" w:rsidRPr="005C45F4"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winna zapewnić</w:t>
            </w:r>
            <w:r w:rsidR="00B645A9" w:rsidRPr="005C45F4">
              <w:rPr>
                <w:rFonts w:eastAsia="Times New Roman" w:cs="Times New Roman"/>
                <w:sz w:val="22"/>
                <w:szCs w:val="22"/>
              </w:rPr>
              <w:t xml:space="preserve"> prawidłowe </w:t>
            </w:r>
            <w:r w:rsidR="00B645A9" w:rsidRPr="005C45F4">
              <w:rPr>
                <w:rFonts w:cs="Times New Roman"/>
                <w:sz w:val="22"/>
                <w:szCs w:val="22"/>
              </w:rPr>
              <w:t>funkcjonowanie sytemu melioracyjnego na obszarach przylegających</w:t>
            </w:r>
            <w:r w:rsidRPr="005C45F4">
              <w:rPr>
                <w:rFonts w:cs="Times New Roman"/>
                <w:sz w:val="22"/>
                <w:szCs w:val="22"/>
              </w:rPr>
              <w:t>, z przywołaniem obowiązujących w tym zakresie przepisów prawa wodnego,</w:t>
            </w:r>
            <w:bookmarkEnd w:id="0"/>
          </w:p>
        </w:tc>
      </w:tr>
      <w:tr w:rsidR="00B645A9" w:rsidRPr="005C45F4" w14:paraId="7F82F35A" w14:textId="77777777" w:rsidTr="00116534">
        <w:trPr>
          <w:trHeight w:val="150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EAC29" w14:textId="77777777" w:rsidR="00B645A9" w:rsidRPr="005C45F4" w:rsidRDefault="00B645A9" w:rsidP="00B645A9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F4C34" w14:textId="77777777" w:rsidR="00B645A9" w:rsidRPr="005C45F4" w:rsidRDefault="00B645A9" w:rsidP="00B645A9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B4048" w14:textId="7C7F1080" w:rsidR="00B645A9" w:rsidRPr="005C45F4" w:rsidRDefault="00B645A9" w:rsidP="00B645A9">
            <w:pPr>
              <w:widowControl/>
              <w:tabs>
                <w:tab w:val="left" w:pos="174"/>
                <w:tab w:val="left" w:pos="724"/>
              </w:tabs>
              <w:ind w:left="251" w:hanging="362"/>
              <w:contextualSpacing/>
              <w:jc w:val="both"/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</w:pPr>
            <w:r w:rsidRPr="005C45F4"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>&gt;</w:t>
            </w:r>
          </w:p>
        </w:tc>
        <w:tc>
          <w:tcPr>
            <w:tcW w:w="7796" w:type="dxa"/>
          </w:tcPr>
          <w:p w14:paraId="619DD861" w14:textId="68531808" w:rsidR="00B645A9" w:rsidRPr="005C45F4" w:rsidRDefault="009B2BA0" w:rsidP="00742E01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fragmentu </w:t>
            </w:r>
            <w:r w:rsidR="005C45F4" w:rsidRPr="005C45F4">
              <w:rPr>
                <w:rFonts w:ascii="Times New Roman" w:eastAsia="Times New Roman" w:hAnsi="Times New Roman" w:cs="Times New Roman"/>
                <w:sz w:val="22"/>
                <w:szCs w:val="22"/>
              </w:rPr>
              <w:t>strefy ochrony konserwatorskiej OW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chroniącego istniejące na terenie przylegającym stanowisko archeologiczne,</w:t>
            </w:r>
          </w:p>
        </w:tc>
      </w:tr>
      <w:tr w:rsidR="00B645A9" w:rsidRPr="005C45F4" w14:paraId="5FA6778A" w14:textId="77777777" w:rsidTr="00116534">
        <w:trPr>
          <w:trHeight w:val="150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6845B" w14:textId="77777777" w:rsidR="00B645A9" w:rsidRPr="005C45F4" w:rsidRDefault="00B645A9" w:rsidP="00B645A9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061E9" w14:textId="77777777" w:rsidR="00B645A9" w:rsidRPr="005C45F4" w:rsidRDefault="00B645A9" w:rsidP="00B645A9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91318" w14:textId="31A8E77A" w:rsidR="00B645A9" w:rsidRPr="005C45F4" w:rsidRDefault="00B645A9" w:rsidP="00B645A9">
            <w:pPr>
              <w:widowControl/>
              <w:tabs>
                <w:tab w:val="left" w:pos="174"/>
                <w:tab w:val="left" w:pos="724"/>
              </w:tabs>
              <w:ind w:left="251" w:hanging="362"/>
              <w:contextualSpacing/>
              <w:jc w:val="both"/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</w:pPr>
            <w:r w:rsidRPr="005C45F4"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>&gt;</w:t>
            </w:r>
          </w:p>
        </w:tc>
        <w:tc>
          <w:tcPr>
            <w:tcW w:w="7796" w:type="dxa"/>
          </w:tcPr>
          <w:p w14:paraId="3EFE4289" w14:textId="77777777" w:rsidR="00D71EF5" w:rsidRDefault="0086654A" w:rsidP="00B645A9">
            <w:pPr>
              <w:widowControl/>
              <w:tabs>
                <w:tab w:val="left" w:pos="174"/>
                <w:tab w:val="left" w:pos="724"/>
              </w:tabs>
              <w:spacing w:after="0"/>
              <w:contextualSpacing/>
              <w:jc w:val="both"/>
              <w:rPr>
                <w:rFonts w:eastAsia="Times New Roman" w:cs="Times New Roman"/>
                <w:iCs/>
                <w:sz w:val="22"/>
                <w:szCs w:val="22"/>
              </w:rPr>
            </w:pPr>
            <w:r w:rsidRPr="005C45F4">
              <w:rPr>
                <w:rFonts w:eastAsia="Times New Roman" w:cs="Times New Roman"/>
                <w:iCs/>
                <w:sz w:val="22"/>
                <w:szCs w:val="22"/>
              </w:rPr>
              <w:t xml:space="preserve">ropociąg – rurociąg naftowy DN250 relacji Płock- Boronów oraz linia światłowodowa. </w:t>
            </w:r>
            <w:r w:rsidR="00665B19">
              <w:rPr>
                <w:rFonts w:eastAsia="Times New Roman" w:cs="Times New Roman"/>
                <w:iCs/>
                <w:sz w:val="22"/>
                <w:szCs w:val="22"/>
              </w:rPr>
              <w:t xml:space="preserve"> </w:t>
            </w:r>
          </w:p>
          <w:p w14:paraId="53AE4554" w14:textId="169B662F" w:rsidR="0086654A" w:rsidRPr="009B2BA0" w:rsidRDefault="00D71EF5" w:rsidP="00D71EF5">
            <w:pPr>
              <w:widowControl/>
              <w:tabs>
                <w:tab w:val="left" w:pos="174"/>
                <w:tab w:val="left" w:pos="724"/>
              </w:tabs>
              <w:spacing w:after="0"/>
              <w:contextualSpacing/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iCs/>
                <w:sz w:val="22"/>
                <w:szCs w:val="22"/>
              </w:rPr>
              <w:t xml:space="preserve">Urządzenia te wraz ze strefą bezpieczeństwa zostały wniesione na rysunku projektu planu. </w:t>
            </w:r>
            <w:r w:rsidR="0086654A" w:rsidRPr="005C45F4">
              <w:rPr>
                <w:rFonts w:eastAsia="Times New Roman" w:cs="Times New Roman"/>
                <w:iCs/>
                <w:sz w:val="22"/>
                <w:szCs w:val="22"/>
              </w:rPr>
              <w:t>Wokół ropociągu obowiązują ograniczenia w zabudowie i zagospodarowaniu terenów ustalone przepisami odrębnymi</w:t>
            </w:r>
            <w:r w:rsidR="009B2BA0">
              <w:rPr>
                <w:rFonts w:eastAsia="Times New Roman" w:cs="Times New Roman"/>
                <w:iCs/>
                <w:sz w:val="22"/>
                <w:szCs w:val="22"/>
              </w:rPr>
              <w:t>– zostały one przywołane w sporządzonym projekcie</w:t>
            </w:r>
            <w:r>
              <w:rPr>
                <w:rFonts w:eastAsia="Times New Roman" w:cs="Times New Roman"/>
                <w:iCs/>
                <w:sz w:val="22"/>
                <w:szCs w:val="22"/>
              </w:rPr>
              <w:t xml:space="preserve"> w części tekstowej.</w:t>
            </w:r>
          </w:p>
        </w:tc>
      </w:tr>
      <w:tr w:rsidR="00D3285E" w:rsidRPr="005C45F4" w14:paraId="12512036" w14:textId="77777777" w:rsidTr="00B05274">
        <w:trPr>
          <w:trHeight w:val="703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64A1C" w14:textId="77777777" w:rsidR="00D3285E" w:rsidRPr="005C45F4" w:rsidRDefault="006F030A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>2)</w:t>
            </w:r>
          </w:p>
        </w:tc>
        <w:tc>
          <w:tcPr>
            <w:tcW w:w="86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C5C6" w14:textId="1F4EFE00" w:rsidR="00243BD6" w:rsidRPr="005C45F4" w:rsidRDefault="006F030A" w:rsidP="00866748">
            <w:pPr>
              <w:pStyle w:val="Standard"/>
              <w:tabs>
                <w:tab w:val="left" w:pos="198"/>
              </w:tabs>
              <w:ind w:left="-114" w:right="-109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C45F4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</w:rPr>
              <w:t xml:space="preserve">W </w:t>
            </w:r>
            <w:r w:rsidRPr="005C45F4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 xml:space="preserve">obowiązującym </w:t>
            </w:r>
            <w:r w:rsidRPr="005C45F4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2"/>
                <w:szCs w:val="22"/>
              </w:rPr>
              <w:t>Studium uwarunkowań i kierunków zagospodarowania przestrzennego przyjętym uchwałą Rady Gminy Mykanów nr 411/LIII/2023 z dnia 2 czerwca 2023 r.</w:t>
            </w:r>
            <w:r w:rsidRPr="005C45F4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 xml:space="preserve"> </w:t>
            </w:r>
            <w:r w:rsidR="00A962DF" w:rsidRPr="005C45F4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>obszar</w:t>
            </w:r>
            <w:r w:rsidR="009504F9" w:rsidRPr="005C45F4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 xml:space="preserve"> jest </w:t>
            </w:r>
            <w:r w:rsidR="00A962DF" w:rsidRPr="005C45F4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>położon</w:t>
            </w:r>
            <w:r w:rsidR="009504F9" w:rsidRPr="005C45F4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>y</w:t>
            </w:r>
            <w:r w:rsidR="00A962DF" w:rsidRPr="005C45F4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  <w:t xml:space="preserve"> w granicach terenów oznaczonych</w:t>
            </w:r>
            <w:r w:rsidR="00B05274" w:rsidRPr="005C45F4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  <w:t xml:space="preserve"> symbolami</w:t>
            </w:r>
            <w:r w:rsidR="00116534" w:rsidRPr="005C45F4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  <w:t>:</w:t>
            </w:r>
          </w:p>
        </w:tc>
      </w:tr>
      <w:tr w:rsidR="00243BD6" w:rsidRPr="005C45F4" w14:paraId="07AD4B7E" w14:textId="7BC245F6" w:rsidTr="00116534">
        <w:trPr>
          <w:trHeight w:val="298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157AF" w14:textId="77777777" w:rsidR="00243BD6" w:rsidRPr="005C45F4" w:rsidRDefault="00243BD6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D8893" w14:textId="23C0C9C3" w:rsidR="00243BD6" w:rsidRPr="005C45F4" w:rsidRDefault="00B05274" w:rsidP="00FF5878">
            <w:pPr>
              <w:pStyle w:val="Standard"/>
              <w:tabs>
                <w:tab w:val="left" w:pos="198"/>
              </w:tabs>
              <w:ind w:left="251" w:hanging="365"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</w:rPr>
            </w:pPr>
            <w:r w:rsidRPr="005C45F4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>a)</w:t>
            </w:r>
          </w:p>
        </w:tc>
        <w:tc>
          <w:tcPr>
            <w:tcW w:w="8079" w:type="dxa"/>
            <w:gridSpan w:val="2"/>
          </w:tcPr>
          <w:p w14:paraId="069D8420" w14:textId="7FA0528C" w:rsidR="00682385" w:rsidRPr="009B2BA0" w:rsidRDefault="005C3F1E" w:rsidP="00682385">
            <w:pPr>
              <w:pStyle w:val="Standard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B2BA0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  <w:t xml:space="preserve">U - </w:t>
            </w:r>
            <w:r w:rsidRPr="009B2BA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tereny usług i zabudowy usługowej – dopuszczona: zabudowa usługowa w tym handel i</w:t>
            </w:r>
            <w:r w:rsidR="00682385" w:rsidRPr="009B2BA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 </w:t>
            </w:r>
            <w:r w:rsidRPr="009B2BA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usługi turystyczne, hotele, motele, zieleń urządzona, place zabaw, urządzenia rekreacyjne oraz infrastruktura techniczna i komunikacyjna</w:t>
            </w:r>
            <w:r w:rsidR="00682385" w:rsidRPr="009B2BA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. T</w:t>
            </w:r>
            <w:r w:rsidRPr="009B2BA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ereny </w:t>
            </w:r>
            <w:r w:rsidR="00682385" w:rsidRPr="009B2BA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są </w:t>
            </w:r>
            <w:r w:rsidRPr="009B2BA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dopuszczone do lokalizacji zabudowy mieszkaniowej (do 50% </w:t>
            </w:r>
            <w:proofErr w:type="spellStart"/>
            <w:r w:rsidRPr="009B2BA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p.u</w:t>
            </w:r>
            <w:proofErr w:type="spellEnd"/>
            <w:r w:rsidRPr="009B2BA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. budynków lub terenu)</w:t>
            </w:r>
            <w:r w:rsidR="00682385" w:rsidRPr="009B2BA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.</w:t>
            </w:r>
            <w:r w:rsidRPr="009B2BA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</w:p>
          <w:p w14:paraId="6702D6BE" w14:textId="3FE976E4" w:rsidR="009504F9" w:rsidRPr="009B2BA0" w:rsidRDefault="00682385" w:rsidP="00682385">
            <w:pPr>
              <w:pStyle w:val="Standard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2BA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>W</w:t>
            </w:r>
            <w:r w:rsidR="005C3F1E" w:rsidRPr="009B2BA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>ysokość zabudowy do 15 m, max. pow. zabudowy 50%, min</w:t>
            </w:r>
            <w:r w:rsidR="00665B19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>.</w:t>
            </w:r>
            <w:r w:rsidR="005C3F1E" w:rsidRPr="009B2BA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 xml:space="preserve"> pow</w:t>
            </w:r>
            <w:r w:rsidR="00665B19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>.</w:t>
            </w:r>
            <w:r w:rsidR="005C3F1E" w:rsidRPr="009B2BA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 xml:space="preserve"> biologicznie czynna 20%,</w:t>
            </w:r>
          </w:p>
        </w:tc>
      </w:tr>
      <w:tr w:rsidR="00FF5878" w:rsidRPr="005C45F4" w14:paraId="3CB22299" w14:textId="4B72461C" w:rsidTr="00116534">
        <w:trPr>
          <w:trHeight w:val="345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37FE6" w14:textId="77777777" w:rsidR="00FF5878" w:rsidRPr="005C45F4" w:rsidRDefault="00FF5878" w:rsidP="00FF5878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E4962" w14:textId="7740B1D9" w:rsidR="00FF5878" w:rsidRPr="005C45F4" w:rsidRDefault="00B05274" w:rsidP="00FF5878">
            <w:pPr>
              <w:pStyle w:val="Standard"/>
              <w:tabs>
                <w:tab w:val="left" w:pos="198"/>
              </w:tabs>
              <w:ind w:left="251" w:hanging="365"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</w:rPr>
            </w:pPr>
            <w:r w:rsidRPr="005C45F4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>b)</w:t>
            </w:r>
          </w:p>
        </w:tc>
        <w:tc>
          <w:tcPr>
            <w:tcW w:w="8079" w:type="dxa"/>
            <w:gridSpan w:val="2"/>
          </w:tcPr>
          <w:p w14:paraId="637B4D77" w14:textId="77777777" w:rsidR="00682385" w:rsidRPr="009B2BA0" w:rsidRDefault="005C3F1E" w:rsidP="005C3F1E">
            <w:pPr>
              <w:pStyle w:val="Standard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B2BA0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  <w:t xml:space="preserve">UC-P – tereny usługowo-produkcyjne, składowe i magazynowe – </w:t>
            </w:r>
            <w:r w:rsidRPr="009B2BA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dopuszczone </w:t>
            </w:r>
            <w:r w:rsidRPr="009B2BA0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  <w:t>obiekty handlowe o pow. sprzedaży powyżej 2000m</w:t>
            </w:r>
            <w:r w:rsidRPr="009B2BA0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  <w:vertAlign w:val="superscript"/>
              </w:rPr>
              <w:t>2</w:t>
            </w:r>
            <w:r w:rsidRPr="009B2BA0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  <w:t xml:space="preserve">, zabudowa produkcyjna, składy, magazyny, zabudowa z zakresu obsługi komunikacji taka jak: stacje paliw, parkingi, garaże, stacje obsługi pojazdów, zabudowa usługowa, pensjonaty, motele, hotele, zieleń urządzona, </w:t>
            </w:r>
            <w:r w:rsidRPr="009B2BA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infrastruktura techniczna i komunikacyjna</w:t>
            </w:r>
            <w:r w:rsidR="00682385" w:rsidRPr="009B2BA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.</w:t>
            </w:r>
          </w:p>
          <w:p w14:paraId="79F873A4" w14:textId="2B848B9E" w:rsidR="00FF5878" w:rsidRPr="009B2BA0" w:rsidRDefault="00682385" w:rsidP="005C3F1E">
            <w:pPr>
              <w:pStyle w:val="Standard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2BA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W</w:t>
            </w:r>
            <w:r w:rsidR="005C3F1E" w:rsidRPr="009B2BA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>ysokość zabudowy do 20 m, max. pow. zabudowy 80%, min</w:t>
            </w:r>
            <w:r w:rsidR="00665B19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>.</w:t>
            </w:r>
            <w:r w:rsidR="005C3F1E" w:rsidRPr="009B2BA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 xml:space="preserve"> pow</w:t>
            </w:r>
            <w:r w:rsidR="00665B19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>.</w:t>
            </w:r>
            <w:r w:rsidR="005C3F1E" w:rsidRPr="009B2BA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 xml:space="preserve"> biologicznie czynna 10%.</w:t>
            </w:r>
          </w:p>
        </w:tc>
      </w:tr>
      <w:tr w:rsidR="0086654A" w:rsidRPr="005C45F4" w14:paraId="1377535B" w14:textId="77777777" w:rsidTr="00116534">
        <w:trPr>
          <w:trHeight w:val="345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D8697" w14:textId="77777777" w:rsidR="0086654A" w:rsidRPr="005C45F4" w:rsidRDefault="0086654A" w:rsidP="00FF5878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12AF0" w14:textId="7837564C" w:rsidR="0086654A" w:rsidRPr="005C45F4" w:rsidRDefault="00665B19" w:rsidP="00FF5878">
            <w:pPr>
              <w:pStyle w:val="Standard"/>
              <w:tabs>
                <w:tab w:val="left" w:pos="198"/>
              </w:tabs>
              <w:ind w:left="251" w:hanging="365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>c)</w:t>
            </w:r>
          </w:p>
        </w:tc>
        <w:tc>
          <w:tcPr>
            <w:tcW w:w="8079" w:type="dxa"/>
            <w:gridSpan w:val="2"/>
          </w:tcPr>
          <w:p w14:paraId="39D3CF40" w14:textId="03906291" w:rsidR="009B2BA0" w:rsidRDefault="0086654A" w:rsidP="005C45F4">
            <w:pPr>
              <w:pStyle w:val="Standard"/>
              <w:widowControl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9B2BA0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  <w:t>M –</w:t>
            </w:r>
            <w:r w:rsidRPr="009B2BA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9B2BA0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  <w:t xml:space="preserve">tereny zabudowy: mieszkaniowej </w:t>
            </w:r>
            <w:r w:rsidRPr="009B2BA0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jednorodzinnej wolnostojącej lub bliźniaczej, usługowej,  mieszkaniowej wielorodzinnej (istniejącej), zagrodowej z obiektami służącymi produkcji ogrodniczej i rolniczej</w:t>
            </w:r>
            <w:r w:rsidR="009B2BA0" w:rsidRPr="009B2BA0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.</w:t>
            </w:r>
          </w:p>
          <w:p w14:paraId="36F94275" w14:textId="7804BAE6" w:rsidR="0086654A" w:rsidRPr="00D71EF5" w:rsidRDefault="00D71EF5" w:rsidP="00D71EF5">
            <w:pPr>
              <w:pStyle w:val="Standard"/>
              <w:widowControl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9B2BA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W</w:t>
            </w:r>
            <w:r w:rsidRPr="009B2BA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 xml:space="preserve">ysokość zabudowy do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>15</w:t>
            </w:r>
            <w:r w:rsidRPr="009B2BA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 xml:space="preserve"> m, max. pow. zabudowy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>5</w:t>
            </w:r>
            <w:r w:rsidRPr="009B2BA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>0%, min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>.</w:t>
            </w:r>
            <w:r w:rsidRPr="009B2BA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 xml:space="preserve"> pow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>.</w:t>
            </w:r>
            <w:r w:rsidRPr="009B2BA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 xml:space="preserve"> biologicznie czynna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>3</w:t>
            </w:r>
            <w:r w:rsidRPr="009B2BA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>0%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>,</w:t>
            </w:r>
          </w:p>
        </w:tc>
      </w:tr>
      <w:tr w:rsidR="0086654A" w:rsidRPr="005C45F4" w14:paraId="5CE0D9DA" w14:textId="77777777" w:rsidTr="00116534">
        <w:trPr>
          <w:trHeight w:val="345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92643" w14:textId="77777777" w:rsidR="0086654A" w:rsidRPr="005C45F4" w:rsidRDefault="0086654A" w:rsidP="00FF5878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DB5B4" w14:textId="77297712" w:rsidR="0086654A" w:rsidRPr="005C45F4" w:rsidRDefault="00665B19" w:rsidP="00FF5878">
            <w:pPr>
              <w:pStyle w:val="Standard"/>
              <w:tabs>
                <w:tab w:val="left" w:pos="198"/>
              </w:tabs>
              <w:ind w:left="251" w:hanging="365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>d)</w:t>
            </w:r>
          </w:p>
        </w:tc>
        <w:tc>
          <w:tcPr>
            <w:tcW w:w="8079" w:type="dxa"/>
            <w:gridSpan w:val="2"/>
          </w:tcPr>
          <w:p w14:paraId="75807A4D" w14:textId="1B51AA82" w:rsidR="0086654A" w:rsidRPr="009B2BA0" w:rsidRDefault="0086654A" w:rsidP="005C3F1E">
            <w:pPr>
              <w:pStyle w:val="Standard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45F4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 xml:space="preserve">jako </w:t>
            </w:r>
            <w:bookmarkStart w:id="1" w:name="_Hlk168548247"/>
            <w:r w:rsidRPr="005C45F4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 xml:space="preserve">strefa II rolna, w granicach obszarów z możliwością lokalizacji OZE </w:t>
            </w:r>
            <w:bookmarkEnd w:id="1"/>
            <w:r w:rsidRPr="005C45F4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 xml:space="preserve">– </w:t>
            </w:r>
            <w:proofErr w:type="spellStart"/>
            <w:r w:rsidRPr="005C45F4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>fotowoltaiki</w:t>
            </w:r>
            <w:proofErr w:type="spellEnd"/>
            <w:r w:rsidRPr="005C45F4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 xml:space="preserve">, geotermii, biogazowni, o mocach powyżej 500 </w:t>
            </w:r>
            <w:proofErr w:type="spellStart"/>
            <w:r w:rsidRPr="005C45F4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>kW.</w:t>
            </w:r>
            <w:proofErr w:type="spellEnd"/>
            <w:r w:rsidRPr="005C45F4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 xml:space="preserve"> </w:t>
            </w:r>
          </w:p>
        </w:tc>
      </w:tr>
      <w:tr w:rsidR="00D3285E" w:rsidRPr="005C45F4" w14:paraId="1A5B1FBF" w14:textId="77777777" w:rsidTr="00116534">
        <w:trPr>
          <w:trHeight w:val="441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DCF02" w14:textId="77777777" w:rsidR="00D3285E" w:rsidRPr="005C45F4" w:rsidRDefault="006F030A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>3)</w:t>
            </w:r>
          </w:p>
        </w:tc>
        <w:tc>
          <w:tcPr>
            <w:tcW w:w="86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7C1FB" w14:textId="77777777" w:rsidR="0086654A" w:rsidRPr="009B2BA0" w:rsidRDefault="006F030A" w:rsidP="00866748">
            <w:pPr>
              <w:pStyle w:val="Standard"/>
              <w:tabs>
                <w:tab w:val="left" w:pos="9361"/>
                <w:tab w:val="left" w:pos="9721"/>
                <w:tab w:val="left" w:pos="10081"/>
                <w:tab w:val="left" w:pos="10736"/>
                <w:tab w:val="left" w:pos="10877"/>
              </w:tabs>
              <w:ind w:left="-104" w:right="-109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pacing w:val="-2"/>
                <w:sz w:val="22"/>
                <w:szCs w:val="22"/>
              </w:rPr>
            </w:pPr>
            <w:r w:rsidRPr="009B2BA0">
              <w:rPr>
                <w:rFonts w:ascii="Times New Roman" w:hAnsi="Times New Roman" w:cs="Times New Roman"/>
                <w:sz w:val="22"/>
                <w:szCs w:val="22"/>
              </w:rPr>
              <w:t>Obszar opracowania objęt</w:t>
            </w:r>
            <w:r w:rsidR="00B05274" w:rsidRPr="009B2BA0">
              <w:rPr>
                <w:rFonts w:ascii="Times New Roman" w:hAnsi="Times New Roman" w:cs="Times New Roman"/>
                <w:sz w:val="22"/>
                <w:szCs w:val="22"/>
              </w:rPr>
              <w:t xml:space="preserve">y jest </w:t>
            </w:r>
            <w:r w:rsidR="00B05274" w:rsidRPr="009B2BA0">
              <w:rPr>
                <w:rFonts w:ascii="Times New Roman" w:eastAsia="Lucida Sans Unicode" w:hAnsi="Times New Roman" w:cs="Times New Roman"/>
                <w:iCs/>
                <w:color w:val="000000"/>
                <w:spacing w:val="-2"/>
                <w:sz w:val="22"/>
                <w:szCs w:val="22"/>
              </w:rPr>
              <w:t xml:space="preserve">obowiązującym planem miejscowym fragmentów </w:t>
            </w:r>
            <w:r w:rsidR="005C3F1E" w:rsidRPr="009B2BA0">
              <w:rPr>
                <w:rFonts w:ascii="Times New Roman" w:eastAsia="Lucida Sans Unicode" w:hAnsi="Times New Roman" w:cs="Times New Roman"/>
                <w:iCs/>
                <w:color w:val="000000"/>
                <w:spacing w:val="-2"/>
                <w:sz w:val="22"/>
                <w:szCs w:val="22"/>
              </w:rPr>
              <w:t xml:space="preserve">Gminy Mykanów </w:t>
            </w:r>
          </w:p>
          <w:p w14:paraId="3FF64567" w14:textId="77777777" w:rsidR="009B2BA0" w:rsidRDefault="0086654A" w:rsidP="009B2BA0">
            <w:pPr>
              <w:pStyle w:val="Standard"/>
              <w:tabs>
                <w:tab w:val="left" w:pos="2486"/>
              </w:tabs>
              <w:ind w:left="-104" w:right="-109"/>
              <w:jc w:val="both"/>
              <w:rPr>
                <w:rFonts w:ascii="Times New Roman" w:eastAsia="Lucida Sans Unicode" w:hAnsi="Times New Roman" w:cs="Times New Roman"/>
                <w:spacing w:val="-1"/>
                <w:sz w:val="22"/>
                <w:szCs w:val="22"/>
              </w:rPr>
            </w:pPr>
            <w:r w:rsidRPr="009B2BA0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  <w:lang w:eastAsia="ar-SA" w:bidi="ar-SA"/>
              </w:rPr>
              <w:t xml:space="preserve">dla sołectw </w:t>
            </w:r>
            <w:r w:rsidRPr="009B2BA0">
              <w:rPr>
                <w:rFonts w:ascii="Times New Roman" w:eastAsia="Times New Roman" w:hAnsi="Times New Roman" w:cs="Times New Roman"/>
                <w:sz w:val="22"/>
                <w:szCs w:val="22"/>
              </w:rPr>
              <w:t>Grabowa i Grabówka (u</w:t>
            </w:r>
            <w:r w:rsidRPr="009B2BA0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  <w:lang w:eastAsia="ar-SA" w:bidi="ar-SA"/>
              </w:rPr>
              <w:t>chwała Nr 223/XXXIV/2006 Rady Gminy Mykanów z dnia 28</w:t>
            </w:r>
            <w:r w:rsidR="009B2BA0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  <w:lang w:eastAsia="ar-SA" w:bidi="ar-SA"/>
              </w:rPr>
              <w:t> </w:t>
            </w:r>
            <w:r w:rsidRPr="009B2BA0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  <w:lang w:eastAsia="ar-SA" w:bidi="ar-SA"/>
              </w:rPr>
              <w:t>marca 2006r. /</w:t>
            </w:r>
            <w:r w:rsidRPr="009B2BA0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 xml:space="preserve">Dz. Urz. Woj. Śląskiego Nr 75, poz. 2153/) </w:t>
            </w:r>
            <w:r w:rsidRPr="009B2BA0">
              <w:rPr>
                <w:rFonts w:ascii="Times New Roman" w:eastAsia="Lucida Sans Unicode" w:hAnsi="Times New Roman" w:cs="Times New Roman"/>
                <w:spacing w:val="-1"/>
                <w:sz w:val="22"/>
                <w:szCs w:val="22"/>
              </w:rPr>
              <w:t xml:space="preserve">jest </w:t>
            </w:r>
            <w:bookmarkStart w:id="2" w:name="_Hlk168548117"/>
            <w:r w:rsidRPr="009B2BA0">
              <w:rPr>
                <w:rFonts w:ascii="Times New Roman" w:eastAsia="Lucida Sans Unicode" w:hAnsi="Times New Roman" w:cs="Times New Roman"/>
                <w:spacing w:val="-1"/>
                <w:sz w:val="22"/>
                <w:szCs w:val="22"/>
              </w:rPr>
              <w:t xml:space="preserve">oznaczony symbolami: </w:t>
            </w:r>
          </w:p>
          <w:p w14:paraId="471BD4C7" w14:textId="77777777" w:rsidR="00D71EF5" w:rsidRDefault="0086654A" w:rsidP="00D71EF5">
            <w:pPr>
              <w:pStyle w:val="Standard"/>
              <w:tabs>
                <w:tab w:val="left" w:pos="2486"/>
              </w:tabs>
              <w:ind w:left="-104" w:right="-109"/>
              <w:jc w:val="both"/>
              <w:rPr>
                <w:rFonts w:ascii="Times New Roman" w:eastAsia="Lucida Sans Unicode" w:hAnsi="Times New Roman" w:cs="Times New Roman"/>
                <w:spacing w:val="-1"/>
                <w:sz w:val="22"/>
                <w:szCs w:val="22"/>
              </w:rPr>
            </w:pPr>
            <w:r w:rsidRPr="009B2BA0">
              <w:rPr>
                <w:rFonts w:ascii="Times New Roman" w:eastAsia="Lucida Sans Unicode" w:hAnsi="Times New Roman" w:cs="Times New Roman"/>
                <w:spacing w:val="-1"/>
                <w:sz w:val="22"/>
                <w:szCs w:val="22"/>
              </w:rPr>
              <w:t xml:space="preserve">14.U – usługi, 14.MN/U – zabudowa mieszkaniowa jednorodzinna z usługami, 14.PHU – </w:t>
            </w:r>
            <w:r w:rsidRPr="009B2BA0">
              <w:rPr>
                <w:rFonts w:ascii="Times New Roman" w:hAnsi="Times New Roman" w:cs="Times New Roman"/>
                <w:sz w:val="22"/>
                <w:szCs w:val="22"/>
              </w:rPr>
              <w:t xml:space="preserve">teren przemysłu, usług, składów i magazynów, </w:t>
            </w:r>
            <w:r w:rsidRPr="009B2BA0">
              <w:rPr>
                <w:rFonts w:ascii="Times New Roman" w:eastAsia="Lucida Sans Unicode" w:hAnsi="Times New Roman" w:cs="Times New Roman"/>
                <w:spacing w:val="-1"/>
                <w:sz w:val="22"/>
                <w:szCs w:val="22"/>
              </w:rPr>
              <w:t>14.RP – uprawy polowe, sadownicze lub szklarniowe, KW – drogi wewnętrzne.</w:t>
            </w:r>
            <w:r w:rsidR="009B2BA0">
              <w:rPr>
                <w:rFonts w:ascii="Times New Roman" w:eastAsia="Lucida Sans Unicode" w:hAnsi="Times New Roman" w:cs="Times New Roman"/>
                <w:spacing w:val="-1"/>
                <w:sz w:val="22"/>
                <w:szCs w:val="22"/>
              </w:rPr>
              <w:t xml:space="preserve"> </w:t>
            </w:r>
          </w:p>
          <w:p w14:paraId="34541FF7" w14:textId="3956843C" w:rsidR="00D3285E" w:rsidRPr="005C45F4" w:rsidRDefault="0086654A" w:rsidP="00D71EF5">
            <w:pPr>
              <w:pStyle w:val="Standard"/>
              <w:tabs>
                <w:tab w:val="left" w:pos="2486"/>
              </w:tabs>
              <w:ind w:left="-104" w:right="-109"/>
              <w:jc w:val="both"/>
              <w:rPr>
                <w:rFonts w:ascii="Times New Roman" w:eastAsia="Lucida Sans Unicode" w:hAnsi="Times New Roman" w:cs="Times New Roman"/>
                <w:spacing w:val="-1"/>
                <w:sz w:val="22"/>
                <w:szCs w:val="22"/>
              </w:rPr>
            </w:pPr>
            <w:r w:rsidRPr="009B2BA0">
              <w:rPr>
                <w:rFonts w:ascii="Times New Roman" w:eastAsia="Lucida Sans Unicode" w:hAnsi="Times New Roman" w:cs="Times New Roman"/>
                <w:spacing w:val="-1"/>
                <w:sz w:val="22"/>
                <w:szCs w:val="22"/>
              </w:rPr>
              <w:t>Na rysunku planu wniesiono: ropociąg naftowy, strefę OW, napowietrzne linie elektroenergetyczne 15kV.</w:t>
            </w:r>
            <w:bookmarkEnd w:id="2"/>
          </w:p>
        </w:tc>
      </w:tr>
      <w:tr w:rsidR="00D3285E" w:rsidRPr="005C45F4" w14:paraId="17757C39" w14:textId="77777777" w:rsidTr="00116534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DB422" w14:textId="77777777" w:rsidR="00D3285E" w:rsidRPr="005C45F4" w:rsidRDefault="006F030A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>4)</w:t>
            </w:r>
          </w:p>
        </w:tc>
        <w:tc>
          <w:tcPr>
            <w:tcW w:w="86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8FB06" w14:textId="2B4DE24B" w:rsidR="009B2BA0" w:rsidRDefault="006F030A" w:rsidP="009B2BA0">
            <w:pPr>
              <w:pStyle w:val="Textbodyindent"/>
              <w:tabs>
                <w:tab w:val="left" w:pos="13045"/>
                <w:tab w:val="left" w:pos="13448"/>
                <w:tab w:val="left" w:pos="13808"/>
                <w:tab w:val="left" w:pos="13874"/>
                <w:tab w:val="left" w:pos="14528"/>
              </w:tabs>
              <w:ind w:left="-104" w:right="-109"/>
              <w:jc w:val="both"/>
              <w:rPr>
                <w:rFonts w:ascii="Times New Roman" w:eastAsia="Lucida Sans Unicode" w:hAnsi="Times New Roman" w:cs="Times New Roman"/>
                <w:spacing w:val="-1"/>
                <w:sz w:val="22"/>
                <w:szCs w:val="22"/>
              </w:rPr>
            </w:pPr>
            <w:r w:rsidRPr="005C45F4">
              <w:rPr>
                <w:rFonts w:ascii="Times New Roman" w:eastAsia="Lucida Sans Unicode" w:hAnsi="Times New Roman" w:cs="Times New Roman"/>
                <w:bCs/>
                <w:iCs/>
                <w:sz w:val="22"/>
                <w:szCs w:val="22"/>
              </w:rPr>
              <w:t>Główny</w:t>
            </w:r>
            <w:r w:rsidR="00DB02BF" w:rsidRPr="005C45F4">
              <w:rPr>
                <w:rFonts w:ascii="Times New Roman" w:eastAsia="Lucida Sans Unicode" w:hAnsi="Times New Roman" w:cs="Times New Roman"/>
                <w:bCs/>
                <w:iCs/>
                <w:sz w:val="22"/>
                <w:szCs w:val="22"/>
              </w:rPr>
              <w:t>m</w:t>
            </w:r>
            <w:r w:rsidRPr="005C45F4">
              <w:rPr>
                <w:rFonts w:ascii="Times New Roman" w:eastAsia="Lucida Sans Unicode" w:hAnsi="Times New Roman" w:cs="Times New Roman"/>
                <w:bCs/>
                <w:iCs/>
                <w:sz w:val="22"/>
                <w:szCs w:val="22"/>
              </w:rPr>
              <w:t xml:space="preserve"> cel</w:t>
            </w:r>
            <w:r w:rsidR="00DB02BF" w:rsidRPr="005C45F4">
              <w:rPr>
                <w:rFonts w:ascii="Times New Roman" w:eastAsia="Lucida Sans Unicode" w:hAnsi="Times New Roman" w:cs="Times New Roman"/>
                <w:bCs/>
                <w:iCs/>
                <w:sz w:val="22"/>
                <w:szCs w:val="22"/>
              </w:rPr>
              <w:t>em</w:t>
            </w:r>
            <w:r w:rsidRPr="005C45F4">
              <w:rPr>
                <w:rFonts w:ascii="Times New Roman" w:eastAsia="Lucida Sans Unicode" w:hAnsi="Times New Roman" w:cs="Times New Roman"/>
                <w:bCs/>
                <w:iCs/>
                <w:sz w:val="22"/>
                <w:szCs w:val="22"/>
              </w:rPr>
              <w:t xml:space="preserve"> sporządzenia planu miejscowego</w:t>
            </w:r>
            <w:r w:rsidR="00B05274" w:rsidRPr="005C45F4">
              <w:rPr>
                <w:rFonts w:ascii="Times New Roman" w:eastAsia="Lucida Sans Unicode" w:hAnsi="Times New Roman" w:cs="Times New Roman"/>
                <w:spacing w:val="-1"/>
                <w:sz w:val="22"/>
                <w:szCs w:val="22"/>
              </w:rPr>
              <w:t xml:space="preserve"> jest </w:t>
            </w:r>
            <w:bookmarkStart w:id="3" w:name="_Hlk168548276"/>
            <w:r w:rsidR="0086654A" w:rsidRPr="005C45F4">
              <w:rPr>
                <w:rFonts w:ascii="Times New Roman" w:eastAsia="Lucida Sans Unicode" w:hAnsi="Times New Roman" w:cs="Times New Roman"/>
                <w:spacing w:val="-1"/>
                <w:sz w:val="22"/>
                <w:szCs w:val="22"/>
              </w:rPr>
              <w:t>umożliwienie lokalizacji w granicach obszaru farm fotowoltaicznych, z zachowaniem dotychczasowych ustaleń dla terenów przeznaczonych do zabudowy</w:t>
            </w:r>
            <w:r w:rsidR="009B2BA0">
              <w:rPr>
                <w:rFonts w:ascii="Times New Roman" w:eastAsia="Lucida Sans Unicode" w:hAnsi="Times New Roman" w:cs="Times New Roman"/>
                <w:spacing w:val="-1"/>
                <w:sz w:val="22"/>
                <w:szCs w:val="22"/>
              </w:rPr>
              <w:t xml:space="preserve"> (terenów zabudowy: </w:t>
            </w:r>
            <w:r w:rsidR="00665B19">
              <w:rPr>
                <w:rFonts w:ascii="Times New Roman" w:eastAsia="Lucida Sans Unicode" w:hAnsi="Times New Roman" w:cs="Times New Roman"/>
                <w:spacing w:val="-1"/>
                <w:sz w:val="22"/>
                <w:szCs w:val="22"/>
              </w:rPr>
              <w:t>mieszkaniowej jednorodzinnej z usługami, usługowej, produkcyjnej, składów i magazynów).</w:t>
            </w:r>
            <w:r w:rsidR="0086654A" w:rsidRPr="005C45F4">
              <w:rPr>
                <w:rFonts w:ascii="Times New Roman" w:eastAsia="Lucida Sans Unicode" w:hAnsi="Times New Roman" w:cs="Times New Roman"/>
                <w:spacing w:val="-1"/>
                <w:sz w:val="22"/>
                <w:szCs w:val="22"/>
              </w:rPr>
              <w:t xml:space="preserve"> </w:t>
            </w:r>
          </w:p>
          <w:p w14:paraId="38545CB6" w14:textId="08021D1E" w:rsidR="00B05274" w:rsidRPr="005C45F4" w:rsidRDefault="0086654A" w:rsidP="00665B19">
            <w:pPr>
              <w:pStyle w:val="Textbodyindent"/>
              <w:tabs>
                <w:tab w:val="left" w:pos="13045"/>
                <w:tab w:val="left" w:pos="13448"/>
                <w:tab w:val="left" w:pos="13808"/>
                <w:tab w:val="left" w:pos="13874"/>
                <w:tab w:val="left" w:pos="14528"/>
              </w:tabs>
              <w:ind w:left="-104" w:right="-1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45F4">
              <w:rPr>
                <w:rFonts w:ascii="Times New Roman" w:eastAsia="Lucida Sans Unicode" w:hAnsi="Times New Roman" w:cs="Times New Roman"/>
                <w:spacing w:val="-1"/>
                <w:sz w:val="22"/>
                <w:szCs w:val="22"/>
              </w:rPr>
              <w:t xml:space="preserve">Ze względu na  </w:t>
            </w:r>
            <w:r w:rsidRPr="005C45F4">
              <w:rPr>
                <w:rFonts w:ascii="Times New Roman" w:hAnsi="Times New Roman" w:cs="Times New Roman"/>
                <w:kern w:val="0"/>
                <w:sz w:val="22"/>
                <w:szCs w:val="22"/>
              </w:rPr>
              <w:t>zakres zmian wprowadzonych do ustawy o planowaniu i zagospodarowaniu przestrzennym po 2006r., projekt planu jest sporządzany w formie planu miejscowego a nie zmiany planu miejscowego</w:t>
            </w:r>
            <w:bookmarkEnd w:id="3"/>
            <w:r w:rsidR="00665B19">
              <w:rPr>
                <w:rFonts w:ascii="Times New Roman" w:hAnsi="Times New Roman" w:cs="Times New Roman"/>
                <w:kern w:val="0"/>
                <w:sz w:val="22"/>
                <w:szCs w:val="22"/>
              </w:rPr>
              <w:t>.</w:t>
            </w:r>
          </w:p>
        </w:tc>
      </w:tr>
      <w:tr w:rsidR="00D3285E" w:rsidRPr="005C45F4" w14:paraId="26ED55E8" w14:textId="77777777" w:rsidTr="00116534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56620" w14:textId="77777777" w:rsidR="00D3285E" w:rsidRPr="005C45F4" w:rsidRDefault="006F030A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>5)</w:t>
            </w:r>
          </w:p>
        </w:tc>
        <w:tc>
          <w:tcPr>
            <w:tcW w:w="86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BD3E9" w14:textId="56DDDE2D" w:rsidR="00D3285E" w:rsidRPr="005C45F4" w:rsidRDefault="006F030A" w:rsidP="00866748">
            <w:pPr>
              <w:pStyle w:val="Standard"/>
              <w:tabs>
                <w:tab w:val="left" w:pos="408"/>
                <w:tab w:val="center" w:pos="4536"/>
                <w:tab w:val="right" w:pos="9072"/>
              </w:tabs>
              <w:ind w:left="-114" w:right="-1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45F4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</w:rPr>
              <w:t>W</w:t>
            </w:r>
            <w:r w:rsidRPr="005C45F4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 xml:space="preserve"> obecnej kadencji Rady Gminy Mykanów nie przeprowadzono oceny aktualności Studium i planów miejscowych. Projekt planu stanowi konsekwencję dokonanych w 2023 r. zmian w Studium i </w:t>
            </w:r>
            <w:r w:rsidRPr="005C45F4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jest zgodny z wynikami analizy aktualności </w:t>
            </w:r>
            <w:r w:rsidR="00B05274" w:rsidRPr="005C45F4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Studium </w:t>
            </w:r>
            <w:r w:rsidRPr="005C45F4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i miejscowych planów zagospodarowania przestrzennego (uchwała</w:t>
            </w:r>
            <w:r w:rsidRPr="005C45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C45F4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Nr 402/XLVII/2018 Rady Gminy Mykanów z dnia 16</w:t>
            </w:r>
            <w:r w:rsidR="00866748" w:rsidRPr="005C45F4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 </w:t>
            </w:r>
            <w:r w:rsidRPr="005C45F4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października 2018r.).</w:t>
            </w:r>
          </w:p>
        </w:tc>
      </w:tr>
      <w:tr w:rsidR="00D3285E" w:rsidRPr="005C45F4" w14:paraId="479AABA3" w14:textId="77777777" w:rsidTr="00116534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56AF6" w14:textId="77777777" w:rsidR="00D3285E" w:rsidRPr="005C45F4" w:rsidRDefault="006F030A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lastRenderedPageBreak/>
              <w:t>6)</w:t>
            </w:r>
          </w:p>
        </w:tc>
        <w:tc>
          <w:tcPr>
            <w:tcW w:w="86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CEE1A" w14:textId="77777777" w:rsidR="00665B19" w:rsidRDefault="006F030A" w:rsidP="00665B19">
            <w:pPr>
              <w:pStyle w:val="Standard"/>
              <w:widowControl/>
              <w:tabs>
                <w:tab w:val="left" w:pos="408"/>
                <w:tab w:val="center" w:pos="4536"/>
                <w:tab w:val="right" w:pos="9072"/>
              </w:tabs>
              <w:spacing w:line="100" w:lineRule="atLeast"/>
              <w:ind w:left="-114" w:right="-1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45F4">
              <w:rPr>
                <w:rFonts w:ascii="Times New Roman" w:hAnsi="Times New Roman" w:cs="Times New Roman"/>
                <w:sz w:val="22"/>
                <w:szCs w:val="22"/>
              </w:rPr>
              <w:t>Na potrzeby projektu planu sporządzono prognozę oddziaływania na środowisko.</w:t>
            </w:r>
          </w:p>
          <w:p w14:paraId="76684F12" w14:textId="4330E7B4" w:rsidR="00665B19" w:rsidRDefault="00665B19" w:rsidP="00665B19">
            <w:pPr>
              <w:pStyle w:val="Standard"/>
              <w:widowControl/>
              <w:tabs>
                <w:tab w:val="left" w:pos="408"/>
                <w:tab w:val="center" w:pos="4536"/>
                <w:tab w:val="right" w:pos="9072"/>
              </w:tabs>
              <w:spacing w:line="100" w:lineRule="atLeast"/>
              <w:ind w:left="-114" w:right="-1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45F4">
              <w:rPr>
                <w:rFonts w:ascii="Times New Roman" w:eastAsia="Lucida Sans Unicode" w:hAnsi="Times New Roman" w:cs="Times New Roman"/>
                <w:iCs/>
                <w:sz w:val="22"/>
                <w:szCs w:val="22"/>
              </w:rPr>
              <w:t xml:space="preserve">W sporządzonym projekcie </w:t>
            </w:r>
            <w:r>
              <w:rPr>
                <w:rFonts w:ascii="Times New Roman" w:eastAsia="Lucida Sans Unicode" w:hAnsi="Times New Roman" w:cs="Times New Roman"/>
                <w:iCs/>
                <w:sz w:val="22"/>
                <w:szCs w:val="22"/>
              </w:rPr>
              <w:t xml:space="preserve">zachowano dotychczasowe tereny dopuszczone w obowiązującym planie do zabudowy, </w:t>
            </w:r>
            <w:r w:rsidRPr="005C45F4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>określono zasady zabudowy i zagospodarowania terenów w maksymalnie możliwym zakresie chroniącym zdrowie ludzi</w:t>
            </w:r>
            <w:r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>, w szczególności chroniące ludzi przed hałasem.</w:t>
            </w:r>
          </w:p>
          <w:p w14:paraId="4541FFE6" w14:textId="6A0CA904" w:rsidR="0086654A" w:rsidRPr="005C45F4" w:rsidRDefault="0086654A" w:rsidP="00665B19">
            <w:pPr>
              <w:pStyle w:val="Standard"/>
              <w:widowControl/>
              <w:tabs>
                <w:tab w:val="left" w:pos="408"/>
                <w:tab w:val="center" w:pos="4536"/>
                <w:tab w:val="right" w:pos="9072"/>
              </w:tabs>
              <w:spacing w:line="100" w:lineRule="atLeast"/>
              <w:ind w:left="-114" w:right="-109"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5C45F4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>Nie przewiduje się w</w:t>
            </w:r>
            <w:r w:rsidRPr="005C45F4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ystąpienia znaczącego oddziaływania na środowisko jako skutku realizacji ustaleń projektu planu miejscowego.</w:t>
            </w:r>
          </w:p>
          <w:p w14:paraId="1002F6DF" w14:textId="77777777" w:rsidR="0086654A" w:rsidRPr="005C45F4" w:rsidRDefault="0086654A" w:rsidP="005C45F4">
            <w:pPr>
              <w:pStyle w:val="Standard"/>
              <w:tabs>
                <w:tab w:val="left" w:pos="0"/>
              </w:tabs>
              <w:snapToGrid w:val="0"/>
              <w:ind w:left="-104" w:right="-109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2"/>
                <w:szCs w:val="22"/>
              </w:rPr>
            </w:pPr>
            <w:r w:rsidRPr="005C45F4">
              <w:rPr>
                <w:rFonts w:ascii="Times New Roman" w:eastAsia="Lucida Sans Unicode" w:hAnsi="Times New Roman" w:cs="Times New Roman"/>
                <w:bCs/>
                <w:color w:val="000000"/>
                <w:sz w:val="22"/>
                <w:szCs w:val="22"/>
              </w:rPr>
              <w:t xml:space="preserve">Projektowane na obszarach objętych opracowaniem elektrownie fotowoltaiczne </w:t>
            </w:r>
            <w:r w:rsidRPr="005C45F4">
              <w:rPr>
                <w:rFonts w:ascii="Times New Roman" w:hAnsi="Times New Roman" w:cs="Times New Roman"/>
                <w:sz w:val="22"/>
                <w:szCs w:val="22"/>
              </w:rPr>
              <w:t>nie będą powodować emisji zanieczyszczeń;</w:t>
            </w:r>
            <w:r w:rsidRPr="005C45F4">
              <w:rPr>
                <w:rFonts w:ascii="Times New Roman" w:eastAsia="Lucida Sans Unicode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5C45F4">
              <w:rPr>
                <w:rFonts w:ascii="Times New Roman" w:hAnsi="Times New Roman" w:cs="Times New Roman"/>
                <w:sz w:val="22"/>
                <w:szCs w:val="22"/>
              </w:rPr>
              <w:t xml:space="preserve">przy przestrzeganiu ogólnie obowiązujących przepisów a także warunków zawartych ustaleniach projektu planu, </w:t>
            </w:r>
            <w:r w:rsidRPr="005C45F4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2"/>
                <w:szCs w:val="22"/>
              </w:rPr>
              <w:t>nie spowodują znaczącego oddziaływania na środowisko</w:t>
            </w:r>
            <w:r w:rsidRPr="005C45F4">
              <w:rPr>
                <w:rFonts w:ascii="Times New Roman" w:hAnsi="Times New Roman" w:cs="Times New Roman"/>
                <w:sz w:val="22"/>
                <w:szCs w:val="22"/>
              </w:rPr>
              <w:t xml:space="preserve"> i na otoczenie, a ich oddziaływanie zamknie się w granicach terenu inwestycji.</w:t>
            </w:r>
          </w:p>
          <w:p w14:paraId="5CC57418" w14:textId="77777777" w:rsidR="0086654A" w:rsidRPr="005C45F4" w:rsidRDefault="0086654A" w:rsidP="005C45F4">
            <w:pPr>
              <w:pStyle w:val="Textbody"/>
              <w:tabs>
                <w:tab w:val="left" w:pos="360"/>
                <w:tab w:val="left" w:pos="720"/>
                <w:tab w:val="left" w:pos="927"/>
              </w:tabs>
              <w:spacing w:after="0"/>
              <w:ind w:left="-104" w:right="-109"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5C45F4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Oddziaływania powodowane przez zabudowę mieszkaniową, usługową lub produkcyjną zrealizowaną w granicach obszaru objętego planem miejscowym będzie nieznaczne, będzie mieścić się w granicach wielkości dopuszczonych przepisami odrębnymi i nie będzie wykraczać poza granice terenów inwestycji.</w:t>
            </w:r>
          </w:p>
          <w:p w14:paraId="46F88888" w14:textId="4EB961E7" w:rsidR="00D3285E" w:rsidRPr="005C45F4" w:rsidRDefault="0086654A" w:rsidP="00665B19">
            <w:pPr>
              <w:pStyle w:val="Textbody"/>
              <w:tabs>
                <w:tab w:val="left" w:pos="360"/>
                <w:tab w:val="left" w:pos="720"/>
                <w:tab w:val="left" w:pos="927"/>
              </w:tabs>
              <w:spacing w:after="0"/>
              <w:ind w:left="-104" w:right="-1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45F4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>Po przeprowadzeniu oceny oddziaływania na środowisko sporządzonego projektu planu miejscowego należy stwierdzić, że przyjęte rozwiązania funkcjonalno-przestrzenne nie ingerują niekorzystnie w istniejące uwarunkowania środowiska przyrodniczego i kulturowego, umożliwiając realizację nowych inwestycji, w sposób eliminujący możliwość kumulacji emisji lub negatywnego wpływu na zdrowie osób zamieszkałych i pracujących na obszarze objętym planem oraz na terenach sąsiadujących.</w:t>
            </w:r>
          </w:p>
        </w:tc>
      </w:tr>
      <w:tr w:rsidR="00D3285E" w:rsidRPr="005C45F4" w14:paraId="6DA213D9" w14:textId="77777777" w:rsidTr="00116534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76B14" w14:textId="77777777" w:rsidR="00D3285E" w:rsidRPr="005C45F4" w:rsidRDefault="006F030A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>7)</w:t>
            </w:r>
          </w:p>
        </w:tc>
        <w:tc>
          <w:tcPr>
            <w:tcW w:w="86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39017" w14:textId="77777777" w:rsidR="00D3285E" w:rsidRPr="005C45F4" w:rsidRDefault="006F030A" w:rsidP="00866748">
            <w:pPr>
              <w:pStyle w:val="Standard"/>
              <w:tabs>
                <w:tab w:val="left" w:pos="408"/>
              </w:tabs>
              <w:ind w:left="-114" w:right="-1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45F4">
              <w:rPr>
                <w:rFonts w:ascii="Times New Roman" w:hAnsi="Times New Roman" w:cs="Times New Roman"/>
                <w:iCs/>
                <w:sz w:val="22"/>
                <w:szCs w:val="22"/>
              </w:rPr>
              <w:t>Na</w:t>
            </w:r>
            <w:r w:rsidRPr="005C45F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potrzeby projektu planu oszacowane zostały skutki finansowe jego uchwalenia.</w:t>
            </w:r>
          </w:p>
          <w:p w14:paraId="7D8F3308" w14:textId="6497BA8D" w:rsidR="00682385" w:rsidRPr="005C45F4" w:rsidRDefault="006F030A" w:rsidP="00866748">
            <w:pPr>
              <w:pStyle w:val="Standard"/>
              <w:tabs>
                <w:tab w:val="left" w:pos="408"/>
              </w:tabs>
              <w:ind w:left="-114" w:right="-109"/>
              <w:jc w:val="both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  <w:r w:rsidRPr="005C45F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J</w:t>
            </w:r>
            <w:r w:rsidRPr="005C45F4">
              <w:rPr>
                <w:rFonts w:ascii="Times New Roman" w:eastAsia="Lucida Sans Unicode" w:hAnsi="Times New Roman" w:cs="Times New Roman"/>
                <w:iCs/>
                <w:color w:val="000000"/>
                <w:spacing w:val="-4"/>
                <w:sz w:val="22"/>
                <w:szCs w:val="22"/>
              </w:rPr>
              <w:t xml:space="preserve">ak wynika prognozy, </w:t>
            </w:r>
            <w:r w:rsidR="000C6E79" w:rsidRPr="005C45F4">
              <w:rPr>
                <w:rFonts w:ascii="Times New Roman" w:hAnsi="Times New Roman" w:cs="Times New Roman"/>
                <w:sz w:val="22"/>
                <w:szCs w:val="22"/>
              </w:rPr>
              <w:t xml:space="preserve">przyjęcie </w:t>
            </w:r>
            <w:r w:rsidR="00C978BE" w:rsidRPr="005C45F4">
              <w:rPr>
                <w:rFonts w:ascii="Times New Roman" w:hAnsi="Times New Roman" w:cs="Times New Roman"/>
                <w:sz w:val="22"/>
                <w:szCs w:val="22"/>
              </w:rPr>
              <w:t xml:space="preserve">projektu </w:t>
            </w:r>
            <w:r w:rsidR="000C6E79" w:rsidRPr="005C45F4">
              <w:rPr>
                <w:rFonts w:ascii="Times New Roman" w:hAnsi="Times New Roman" w:cs="Times New Roman"/>
                <w:sz w:val="22"/>
                <w:szCs w:val="22"/>
              </w:rPr>
              <w:t xml:space="preserve"> nie </w:t>
            </w:r>
            <w:r w:rsidR="000C6E79" w:rsidRPr="005C45F4">
              <w:rPr>
                <w:rFonts w:ascii="Times New Roman" w:eastAsia="Lucida Sans Unicode" w:hAnsi="Times New Roman" w:cs="Times New Roman"/>
                <w:spacing w:val="-1"/>
                <w:sz w:val="22"/>
                <w:szCs w:val="22"/>
                <w:lang w:eastAsia="ar-SA" w:bidi="ar-SA"/>
              </w:rPr>
              <w:t>wiąże się z koniecznością realizacji lub finansowania nowych, dodatkowych inwestycji z zakresu infrastruktury technicznej należących do zadań własnych gminy, które są bezpośrednim skutkiem uchwalenia planu.</w:t>
            </w:r>
          </w:p>
          <w:p w14:paraId="2B621A92" w14:textId="2BDCA6B0" w:rsidR="00D3285E" w:rsidRPr="005C45F4" w:rsidRDefault="00B05274" w:rsidP="00866748">
            <w:pPr>
              <w:pStyle w:val="Standard"/>
              <w:tabs>
                <w:tab w:val="left" w:pos="408"/>
              </w:tabs>
              <w:ind w:left="-114" w:right="-109"/>
              <w:jc w:val="both"/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</w:pPr>
            <w:r w:rsidRPr="005C45F4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>U</w:t>
            </w:r>
            <w:r w:rsidR="006F030A" w:rsidRPr="005C45F4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 xml:space="preserve">chwalenie projektu planu będzie dodatnio wpływać na budżet gminy ze względu na </w:t>
            </w:r>
            <w:r w:rsidR="00013CF1" w:rsidRPr="005C45F4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="006F030A" w:rsidRPr="005C45F4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>zwiększone dochody z podatków od nieruchomości. Nie przewiduje się uzyskania dochodów z</w:t>
            </w:r>
            <w:r w:rsidR="00482E88" w:rsidRPr="005C45F4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> </w:t>
            </w:r>
            <w:r w:rsidR="006F030A" w:rsidRPr="005C45F4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>naliczenia opłaty planistycznej</w:t>
            </w:r>
            <w:r w:rsidR="008A2886" w:rsidRPr="005C45F4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 xml:space="preserve"> lub dochody z tego źródła będą dla budżetu gminy nieistotne.</w:t>
            </w:r>
          </w:p>
        </w:tc>
      </w:tr>
      <w:tr w:rsidR="00D3285E" w:rsidRPr="005C45F4" w14:paraId="694A4058" w14:textId="77777777" w:rsidTr="00116534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0709A" w14:textId="77777777" w:rsidR="00D3285E" w:rsidRPr="005C45F4" w:rsidRDefault="006F030A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>8)</w:t>
            </w:r>
          </w:p>
        </w:tc>
        <w:tc>
          <w:tcPr>
            <w:tcW w:w="86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CBF0E" w14:textId="79241811" w:rsidR="00D3285E" w:rsidRPr="005C45F4" w:rsidRDefault="006F030A" w:rsidP="002B5C5D">
            <w:pPr>
              <w:pStyle w:val="Standard"/>
              <w:tabs>
                <w:tab w:val="left" w:pos="408"/>
              </w:tabs>
              <w:ind w:left="-114"/>
              <w:jc w:val="both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 w:rsidRPr="005C45F4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Sposób realizacji wymogów wynikających z art. 1 ust. 2-4 ustawy</w:t>
            </w:r>
            <w:r w:rsidR="008F29D9" w:rsidRPr="005C45F4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 o</w:t>
            </w:r>
            <w:r w:rsidR="008A2886" w:rsidRPr="005C45F4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A2886" w:rsidRPr="005C45F4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pzp</w:t>
            </w:r>
            <w:proofErr w:type="spellEnd"/>
            <w:r w:rsidRPr="005C45F4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:</w:t>
            </w:r>
          </w:p>
        </w:tc>
      </w:tr>
      <w:tr w:rsidR="00D3285E" w:rsidRPr="005C45F4" w14:paraId="75C485EA" w14:textId="77777777" w:rsidTr="00116534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35C04" w14:textId="77777777" w:rsidR="00D3285E" w:rsidRPr="005C45F4" w:rsidRDefault="00D3285E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DDC73" w14:textId="77777777" w:rsidR="00D3285E" w:rsidRPr="005C45F4" w:rsidRDefault="006F030A" w:rsidP="002B5C5D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>a)</w:t>
            </w:r>
          </w:p>
        </w:tc>
        <w:tc>
          <w:tcPr>
            <w:tcW w:w="8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ED6D5" w14:textId="101D0C51" w:rsidR="00D3285E" w:rsidRPr="005C45F4" w:rsidRDefault="006F030A" w:rsidP="00866748">
            <w:pPr>
              <w:pStyle w:val="Standard"/>
              <w:ind w:left="-109" w:right="-109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C45F4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wymagania ładu przestrzennego, w tym urbanistyki i architektury zrealizowano poprzez wprowadzenie regulacji §5 tekstu planu,</w:t>
            </w:r>
          </w:p>
        </w:tc>
      </w:tr>
      <w:tr w:rsidR="00D3285E" w:rsidRPr="005C45F4" w14:paraId="64BA147B" w14:textId="77777777" w:rsidTr="00116534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485D" w14:textId="77777777" w:rsidR="00D3285E" w:rsidRPr="005C45F4" w:rsidRDefault="00D3285E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ED00E" w14:textId="77777777" w:rsidR="00D3285E" w:rsidRPr="005C45F4" w:rsidRDefault="006F030A" w:rsidP="002B5C5D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>b)</w:t>
            </w:r>
          </w:p>
        </w:tc>
        <w:tc>
          <w:tcPr>
            <w:tcW w:w="8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092BC" w14:textId="4558E5DA" w:rsidR="00D3285E" w:rsidRPr="005C45F4" w:rsidRDefault="006F030A" w:rsidP="00866748">
            <w:pPr>
              <w:pStyle w:val="Standard"/>
              <w:ind w:left="-109" w:right="-109"/>
              <w:jc w:val="both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 w:rsidRPr="005C45F4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wymagania ochrony środowiska w tym gospodarowania wodami zrealizowano poprzez wprowadzenie regulacji §6 tekstu planu,</w:t>
            </w:r>
          </w:p>
        </w:tc>
      </w:tr>
      <w:tr w:rsidR="00D3285E" w:rsidRPr="005C45F4" w14:paraId="30253173" w14:textId="77777777" w:rsidTr="00116534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81BA" w14:textId="77777777" w:rsidR="00D3285E" w:rsidRPr="005C45F4" w:rsidRDefault="00D3285E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A6868" w14:textId="78D5D25F" w:rsidR="00D3285E" w:rsidRPr="005C45F4" w:rsidRDefault="00F57315" w:rsidP="002B5C5D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>c</w:t>
            </w:r>
            <w:r w:rsidR="006F030A"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41B39" w14:textId="0A98CDBE" w:rsidR="00D3285E" w:rsidRPr="005C45F4" w:rsidRDefault="006F030A" w:rsidP="00866748">
            <w:pPr>
              <w:pStyle w:val="Standard"/>
              <w:ind w:left="-109" w:right="-109"/>
              <w:jc w:val="both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 w:rsidRPr="005C45F4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wymagania ochrony zdrowia oraz bezpieczeństwa ludzi i mienia, a także potrzeby osób ze szczególnymi potrzebami zrealizowano w ustaleniach zawartych w §6 ust. </w:t>
            </w:r>
            <w:r w:rsidR="000C6E79" w:rsidRPr="005C45F4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5</w:t>
            </w:r>
            <w:r w:rsidRPr="005C45F4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-</w:t>
            </w:r>
            <w:r w:rsidR="00D71EF5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10</w:t>
            </w:r>
            <w:r w:rsidR="000534DC" w:rsidRPr="005C45F4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C45F4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oraz w §</w:t>
            </w:r>
            <w:r w:rsidR="00D71EF5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9</w:t>
            </w:r>
            <w:r w:rsidRPr="005C45F4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0534DC" w:rsidRPr="005C45F4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ust. </w:t>
            </w:r>
            <w:r w:rsidR="00D71EF5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7</w:t>
            </w:r>
            <w:r w:rsidR="000534DC" w:rsidRPr="005C45F4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C45F4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pkt </w:t>
            </w:r>
            <w:r w:rsidR="000C6E79" w:rsidRPr="005C45F4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3</w:t>
            </w:r>
            <w:r w:rsidRPr="005C45F4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 tekstu planu,</w:t>
            </w:r>
          </w:p>
        </w:tc>
      </w:tr>
      <w:tr w:rsidR="00D3285E" w:rsidRPr="005C45F4" w14:paraId="4E740D14" w14:textId="77777777" w:rsidTr="00116534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02C3B" w14:textId="77777777" w:rsidR="00D3285E" w:rsidRPr="005C45F4" w:rsidRDefault="00D3285E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DCC97" w14:textId="50B77234" w:rsidR="00D3285E" w:rsidRPr="005C45F4" w:rsidRDefault="00E937FF" w:rsidP="002B5C5D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>d</w:t>
            </w:r>
            <w:r w:rsidR="006F030A"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EB21E" w14:textId="0068CC8D" w:rsidR="000C6E79" w:rsidRPr="005C45F4" w:rsidRDefault="006F030A" w:rsidP="00866748">
            <w:pPr>
              <w:pStyle w:val="Standard"/>
              <w:ind w:left="-109" w:right="-1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C45F4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potrzeby interesu publicznego zrealizowano poprzez </w:t>
            </w:r>
            <w:r w:rsidR="00D71EF5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zabezpieczenie możliwości funkcjonowania na terenie opracowania rurociągu naftowego</w:t>
            </w:r>
            <w:r w:rsidR="000C6E79" w:rsidRPr="005C45F4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</w:p>
        </w:tc>
      </w:tr>
      <w:tr w:rsidR="00D3285E" w:rsidRPr="005C45F4" w14:paraId="5AF8AEEB" w14:textId="77777777" w:rsidTr="00116534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68C7C" w14:textId="77777777" w:rsidR="00D3285E" w:rsidRPr="005C45F4" w:rsidRDefault="00D3285E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8512E" w14:textId="5E24B9C3" w:rsidR="00D3285E" w:rsidRPr="005C45F4" w:rsidRDefault="00E937FF" w:rsidP="002B5C5D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>e</w:t>
            </w:r>
            <w:r w:rsidR="006F030A"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F2D45" w14:textId="0D972AA5" w:rsidR="00D3285E" w:rsidRPr="005C45F4" w:rsidRDefault="006F030A" w:rsidP="00866748">
            <w:pPr>
              <w:pStyle w:val="Standard"/>
              <w:ind w:left="-109" w:right="-109"/>
              <w:jc w:val="both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 w:rsidRPr="005C45F4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potrzeby w zakresie rozwoju infrastruktury technicznej, w tym sieci szerokopasmowych oraz potrzebę zapewnienia odpowiedniej ilości i jakości wody, do celów zaopatrzenia ludności zrealizowano poprzez wprowadzenie regulacji §</w:t>
            </w:r>
            <w:r w:rsidR="00D71EF5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10</w:t>
            </w:r>
            <w:r w:rsidRPr="005C45F4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 tekstu planu,</w:t>
            </w:r>
          </w:p>
        </w:tc>
      </w:tr>
      <w:tr w:rsidR="00513184" w:rsidRPr="005C45F4" w14:paraId="6BB31E16" w14:textId="77777777" w:rsidTr="00116534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89D1C" w14:textId="77777777" w:rsidR="00513184" w:rsidRPr="005C45F4" w:rsidRDefault="00513184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FF7A3" w14:textId="5AA85787" w:rsidR="00513184" w:rsidRPr="005C45F4" w:rsidRDefault="00513184" w:rsidP="002B5C5D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f)</w:t>
            </w:r>
          </w:p>
        </w:tc>
        <w:tc>
          <w:tcPr>
            <w:tcW w:w="8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C1875" w14:textId="740AAEFA" w:rsidR="00513184" w:rsidRPr="005C45F4" w:rsidRDefault="00513184" w:rsidP="00866748">
            <w:pPr>
              <w:pStyle w:val="Standard"/>
              <w:ind w:left="-109" w:right="-109"/>
              <w:jc w:val="both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wymagania w zakresie ochrony dziedzictwa kulturowego i zbytków zrealizowano poprzez wprowadzenie </w:t>
            </w:r>
            <w:r w:rsidRPr="005C45F4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regulacji §</w:t>
            </w: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7</w:t>
            </w:r>
            <w:r w:rsidRPr="005C45F4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 tekstu planu</w:t>
            </w: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,</w:t>
            </w:r>
          </w:p>
        </w:tc>
      </w:tr>
      <w:tr w:rsidR="00482E88" w:rsidRPr="005C45F4" w14:paraId="3D1849B3" w14:textId="77777777" w:rsidTr="00116534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4C6BE" w14:textId="77777777" w:rsidR="00482E88" w:rsidRPr="005C45F4" w:rsidRDefault="00482E88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0BE3" w14:textId="42AE5371" w:rsidR="00482E88" w:rsidRPr="005C45F4" w:rsidRDefault="00513184" w:rsidP="002B5C5D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g</w:t>
            </w:r>
            <w:r w:rsidR="00B4226E"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9EB64" w14:textId="213E075F" w:rsidR="00482E88" w:rsidRPr="005C45F4" w:rsidRDefault="00B4226E" w:rsidP="00866748">
            <w:pPr>
              <w:pStyle w:val="Standard"/>
              <w:ind w:left="-109" w:right="-109"/>
              <w:jc w:val="both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 w:rsidRPr="005C45F4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ze względu na brak uwarunkowań, w projekcie nie wprowadzono wymagań dot</w:t>
            </w:r>
            <w:r w:rsidR="00C978BE" w:rsidRPr="005C45F4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.</w:t>
            </w:r>
            <w:r w:rsidRPr="005C45F4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9504F9" w:rsidRPr="005C45F4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ochrony </w:t>
            </w:r>
            <w:r w:rsidRPr="005C45F4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potrzeb obronności i bezpieczeństwa państwa,</w:t>
            </w:r>
          </w:p>
        </w:tc>
      </w:tr>
      <w:tr w:rsidR="00D3285E" w:rsidRPr="005C45F4" w14:paraId="2018D58A" w14:textId="77777777" w:rsidTr="00116534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B5B12" w14:textId="77777777" w:rsidR="00D3285E" w:rsidRPr="005C45F4" w:rsidRDefault="00D3285E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17204" w14:textId="59F3E53A" w:rsidR="00D3285E" w:rsidRPr="005C45F4" w:rsidRDefault="00513184" w:rsidP="002B5C5D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h</w:t>
            </w:r>
            <w:r w:rsidR="006F030A"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FF14D" w14:textId="77777777" w:rsidR="00D3285E" w:rsidRPr="005C45F4" w:rsidRDefault="006F030A" w:rsidP="00866748">
            <w:pPr>
              <w:pStyle w:val="Standard"/>
              <w:ind w:left="-109" w:right="-109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C45F4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zachowanie jawności i przejrzystości procedur planistycznych zrealizowano poprzez: ogłoszenie w miejscowej prasie oraz obwieszczenie o podjęciu uchwały o przystąpieniu do sporządzenia projektu planu określając formę, miejsce i termin składania wniosków, zawiadomienie na piśmie o podjęciu uchwały o przystąpieniu do sporządzenia planu </w:t>
            </w:r>
            <w:r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>instytucje i organy właściwe do uzgadniania i opiniowania, uzyskanie wymaganych opinii i uzgodnień, ogłoszenie w miejscowej prasie oraz przez obwieszczenie o wyłożeniu projektu planu do publicznego wglądu, o terminie i miejscu dyskusji publicznej</w:t>
            </w:r>
            <w:r w:rsidRPr="005C45F4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>wyłożenie projektu planu</w:t>
            </w:r>
            <w:r w:rsidRPr="005C45F4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>do publicznego wglądu, zorganizowanie dyskusji publicznej nad przyjętymi w projekcie</w:t>
            </w:r>
            <w:r w:rsidRPr="005C45F4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 planu rozwiązaniami</w:t>
            </w:r>
            <w:r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>, umożliwienie zainteresowanym wniesienia uwag dotyczących projektu planu miejscowego,</w:t>
            </w:r>
          </w:p>
        </w:tc>
      </w:tr>
      <w:tr w:rsidR="00D3285E" w:rsidRPr="005C45F4" w14:paraId="72E53E10" w14:textId="77777777" w:rsidTr="00116534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4DC4E" w14:textId="77777777" w:rsidR="00D3285E" w:rsidRPr="005C45F4" w:rsidRDefault="00D3285E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49FFC" w14:textId="304268FD" w:rsidR="00D3285E" w:rsidRPr="005C45F4" w:rsidRDefault="00513184" w:rsidP="002B5C5D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i</w:t>
            </w:r>
            <w:r w:rsidR="006F030A"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9B5EA" w14:textId="2E665384" w:rsidR="004D3F55" w:rsidRPr="005C45F4" w:rsidRDefault="00482E88" w:rsidP="00866748">
            <w:pPr>
              <w:pStyle w:val="Standard"/>
              <w:widowControl/>
              <w:tabs>
                <w:tab w:val="left" w:pos="2435"/>
              </w:tabs>
              <w:ind w:left="-109" w:right="-1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45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</w:t>
            </w:r>
            <w:r w:rsidR="00DB02BF" w:rsidRPr="005C45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rzy sporządzaniu projektu planu zapewniono </w:t>
            </w:r>
            <w:r w:rsidR="00DB02BF" w:rsidRPr="005C45F4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udział społeczeństwa w pracach nad planem, w tym przy użyciu środków komunikacji elektronicznej</w:t>
            </w:r>
            <w:r w:rsidR="004D3F55" w:rsidRPr="005C45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62081BAC" w14:textId="78E25B30" w:rsidR="004D3F55" w:rsidRPr="005C45F4" w:rsidRDefault="004D3F55" w:rsidP="00866748">
            <w:pPr>
              <w:pStyle w:val="Standard"/>
              <w:ind w:left="-109" w:right="-1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Na mocy art. 67 ust. 3 pkt 4 ustawy z dnia 7 lipca 2023 r. o zmianie ustawy o planowaniu i zagospodarowaniu przestrzennym oraz niektórych innych ustaw udział </w:t>
            </w:r>
            <w:r w:rsidRPr="005C45F4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społeczeństwa w</w:t>
            </w:r>
            <w:r w:rsidR="00866748" w:rsidRPr="005C45F4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 </w:t>
            </w:r>
            <w:r w:rsidRPr="005C45F4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pracach nad planem</w:t>
            </w:r>
            <w:r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 był zapewniony </w:t>
            </w:r>
            <w:r w:rsidRPr="005C45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zgodnie z zasadami określonymi w obowiązujących przed wprowadzeniem zmian do ustawy o </w:t>
            </w:r>
            <w:proofErr w:type="spellStart"/>
            <w:r w:rsidRPr="005C45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pzp</w:t>
            </w:r>
            <w:proofErr w:type="spellEnd"/>
            <w:r w:rsidRPr="005C45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: art. 8c i d oraz art. 17 - 19 ustawy o </w:t>
            </w:r>
            <w:proofErr w:type="spellStart"/>
            <w:r w:rsidRPr="005C45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pzp</w:t>
            </w:r>
            <w:proofErr w:type="spellEnd"/>
            <w:r w:rsidRPr="005C45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oraz zgodnie z </w:t>
            </w:r>
            <w:r w:rsidRPr="005C45F4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ustawą o udostępnianiu informacji o środowisku i jego ochronie, udziale społeczeństwa w ochronie środowiska oraz o ocenach oddziaływania na środowisko</w:t>
            </w:r>
            <w:r w:rsidRPr="005C45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14:paraId="27FA4571" w14:textId="77777777" w:rsidR="00DB02BF" w:rsidRPr="005C45F4" w:rsidRDefault="004D3F55" w:rsidP="00866748">
            <w:pPr>
              <w:pStyle w:val="Standard"/>
              <w:widowControl/>
              <w:tabs>
                <w:tab w:val="left" w:pos="2435"/>
              </w:tabs>
              <w:ind w:left="-109" w:right="-109"/>
              <w:jc w:val="both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  <w:r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Postępowanie związane z opracowaniem planu zostało wszczęte przed dniem wejścia w życie zmian wprowadzonych ww. ustawą z dnia 7 lipca 2003r., w związku z tym nie występuje obowiązek udostępniania danych w sposób i w zakresie określonym w </w:t>
            </w:r>
            <w:r w:rsidRPr="005C45F4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art. 52 ust. 3 tej ustawy</w:t>
            </w:r>
            <w:r w:rsidR="008B70B6" w:rsidRPr="005C45F4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.</w:t>
            </w:r>
          </w:p>
          <w:p w14:paraId="7DBA65ED" w14:textId="5D619D0C" w:rsidR="008B70B6" w:rsidRPr="005C45F4" w:rsidRDefault="008B70B6" w:rsidP="00866748">
            <w:pPr>
              <w:pStyle w:val="Standard"/>
              <w:widowControl/>
              <w:tabs>
                <w:tab w:val="left" w:pos="2435"/>
              </w:tabs>
              <w:ind w:left="-109" w:right="-109"/>
              <w:jc w:val="both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  <w:r w:rsidRPr="005C45F4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Do projektu planu nie wpłynęły żadne wnioski </w:t>
            </w:r>
            <w:r w:rsidR="00042107" w:rsidRPr="005C45F4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i</w:t>
            </w:r>
            <w:r w:rsidRPr="005C45F4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uwagi, o których jest mowa w art. 17 pkt 1 i</w:t>
            </w:r>
            <w:r w:rsidR="00866748" w:rsidRPr="005C45F4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 </w:t>
            </w:r>
            <w:r w:rsidRPr="005C45F4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11 ustawy o </w:t>
            </w:r>
            <w:proofErr w:type="spellStart"/>
            <w:r w:rsidRPr="005C45F4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pzp</w:t>
            </w:r>
            <w:proofErr w:type="spellEnd"/>
            <w:r w:rsidRPr="005C45F4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,</w:t>
            </w:r>
          </w:p>
        </w:tc>
      </w:tr>
      <w:tr w:rsidR="00D3285E" w:rsidRPr="005C45F4" w14:paraId="03C37D87" w14:textId="77777777" w:rsidTr="00116534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52385" w14:textId="77777777" w:rsidR="00D3285E" w:rsidRPr="005C45F4" w:rsidRDefault="00D3285E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0A273" w14:textId="08C892CE" w:rsidR="00D3285E" w:rsidRPr="005C45F4" w:rsidRDefault="00513184" w:rsidP="002B5C5D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j</w:t>
            </w:r>
            <w:r w:rsidR="006F030A"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4D671" w14:textId="77777777" w:rsidR="00D3285E" w:rsidRPr="005C45F4" w:rsidRDefault="006F030A" w:rsidP="00866748">
            <w:pPr>
              <w:pStyle w:val="Standard"/>
              <w:ind w:left="-109" w:right="-109"/>
              <w:jc w:val="both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 w:rsidRPr="005C45F4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przy sporządzaniu projektu planu ważono interes publiczny i interesy prywatne, z uwzględnieniem uwarunkowań ekonomicznych, środowiskowych i społecznych, w szczególności dostosowano przeznaczenie poszczególnych terenów do występujących uwarunkowań,</w:t>
            </w:r>
          </w:p>
        </w:tc>
      </w:tr>
      <w:tr w:rsidR="00D3285E" w:rsidRPr="005C45F4" w14:paraId="503201B7" w14:textId="77777777" w:rsidTr="00116534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35AAA" w14:textId="77777777" w:rsidR="00D3285E" w:rsidRPr="005C45F4" w:rsidRDefault="00D3285E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A158E" w14:textId="58C67BC5" w:rsidR="00D3285E" w:rsidRPr="005C45F4" w:rsidRDefault="00513184" w:rsidP="00B4226E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k</w:t>
            </w:r>
            <w:r w:rsidR="00B4226E"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9D4B5" w14:textId="779B0B2E" w:rsidR="001F35BD" w:rsidRPr="005C45F4" w:rsidRDefault="006F030A" w:rsidP="00866748">
            <w:pPr>
              <w:pStyle w:val="Standard"/>
              <w:tabs>
                <w:tab w:val="left" w:pos="408"/>
              </w:tabs>
              <w:ind w:left="-109" w:right="-109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>projektem planu objęto obszar o wykształconej strukturze funkcjonalno-przestrzennej, położon</w:t>
            </w:r>
            <w:r w:rsidR="00F57315"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>y</w:t>
            </w:r>
            <w:r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>: przy urządzonych drogach, w zasięgu komunikacji publicznej i istniejącego uzbroj</w:t>
            </w:r>
            <w:r w:rsidR="00B4226E"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>enia,</w:t>
            </w:r>
          </w:p>
        </w:tc>
      </w:tr>
      <w:tr w:rsidR="00B4226E" w:rsidRPr="005C45F4" w14:paraId="5361DC40" w14:textId="77777777" w:rsidTr="00116534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0FA05" w14:textId="77777777" w:rsidR="00B4226E" w:rsidRPr="005C45F4" w:rsidRDefault="00B4226E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4794B" w14:textId="4460478A" w:rsidR="00B4226E" w:rsidRPr="005C45F4" w:rsidRDefault="00513184" w:rsidP="00B4226E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l</w:t>
            </w:r>
            <w:r w:rsidR="00B4226E"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E1D2C" w14:textId="68454163" w:rsidR="00B4226E" w:rsidRPr="005C45F4" w:rsidRDefault="00B4226E" w:rsidP="00866748">
            <w:pPr>
              <w:pStyle w:val="Standard"/>
              <w:tabs>
                <w:tab w:val="left" w:pos="408"/>
              </w:tabs>
              <w:ind w:left="-109" w:right="-109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C45F4"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</w:rPr>
              <w:t>projekt planu został sporządzony w sposób uwzględniający zasady uniwersalnego projektowania, tak aby mógł być używany przez wszystkich ludzi, w możliwie szerokim zakresie, bez potrzeby adaptacji lub specjalnego projektowania,</w:t>
            </w:r>
            <w:r w:rsidRPr="005C45F4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 xml:space="preserve"> w zakresie jaki należy do zagadnień związanych z opracowaniem i funkcjonowaniem miejscowych planów zagospodarowania przestrzennego.</w:t>
            </w:r>
          </w:p>
        </w:tc>
      </w:tr>
      <w:tr w:rsidR="00D3285E" w:rsidRPr="005C45F4" w14:paraId="6853657D" w14:textId="77777777" w:rsidTr="00116534">
        <w:trPr>
          <w:trHeight w:val="2551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89AEE" w14:textId="77777777" w:rsidR="00D3285E" w:rsidRPr="005C45F4" w:rsidRDefault="006F030A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>9)</w:t>
            </w:r>
          </w:p>
        </w:tc>
        <w:tc>
          <w:tcPr>
            <w:tcW w:w="86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2364A" w14:textId="66084178" w:rsidR="001F35BD" w:rsidRPr="005C45F4" w:rsidRDefault="001F35BD" w:rsidP="00866748">
            <w:pPr>
              <w:pStyle w:val="Standard"/>
              <w:ind w:left="-114" w:right="-109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Opracowanie projektu zostało wszczęte </w:t>
            </w:r>
            <w:r w:rsidR="007B53B3"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>przed</w:t>
            </w:r>
            <w:r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 24 września 2023 r. </w:t>
            </w:r>
            <w:proofErr w:type="spellStart"/>
            <w:r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>t.j</w:t>
            </w:r>
            <w:proofErr w:type="spellEnd"/>
            <w:r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. </w:t>
            </w:r>
            <w:r w:rsidR="007B53B3"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>przed</w:t>
            </w:r>
            <w:r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 wejści</w:t>
            </w:r>
            <w:r w:rsidR="007B53B3"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>em</w:t>
            </w:r>
            <w:r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 w życie ustawy z</w:t>
            </w:r>
            <w:r w:rsidR="00B4226E"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> </w:t>
            </w:r>
            <w:r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>dnia 7 lipca 2023 r. o zmianie ustawy o planowaniu i zagospodarowaniu przestrzennym</w:t>
            </w:r>
            <w:r w:rsidR="007B53B3"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>.</w:t>
            </w:r>
          </w:p>
          <w:p w14:paraId="47A4B435" w14:textId="61EA1BB3" w:rsidR="001F35BD" w:rsidRPr="005C45F4" w:rsidRDefault="004C0E68" w:rsidP="00866748">
            <w:pPr>
              <w:pStyle w:val="Standard"/>
              <w:ind w:left="-114" w:right="-109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Projekt planu miejscowego został </w:t>
            </w:r>
            <w:r w:rsidR="001F35BD"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>sporządz</w:t>
            </w:r>
            <w:r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>ony</w:t>
            </w:r>
            <w:r w:rsidR="001F35BD"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 w okresie przejściowym, w czasie którego nie obowiązuje stosowanie niektórych nowych przepisów wprowadzonych do ustawy o </w:t>
            </w:r>
            <w:proofErr w:type="spellStart"/>
            <w:r w:rsidR="001F35BD"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>pzp</w:t>
            </w:r>
            <w:proofErr w:type="spellEnd"/>
            <w:r w:rsidR="00C325C4"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>.</w:t>
            </w:r>
          </w:p>
          <w:p w14:paraId="5EA6F507" w14:textId="5154992E" w:rsidR="00C325C4" w:rsidRPr="005C45F4" w:rsidRDefault="00C325C4" w:rsidP="00866748">
            <w:pPr>
              <w:pStyle w:val="Standard"/>
              <w:ind w:left="-114" w:right="-109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Projekt planu </w:t>
            </w:r>
            <w:r w:rsidRPr="005C45F4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 xml:space="preserve">został sporządzony </w:t>
            </w:r>
            <w:r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>zgodnie z zasadą określoną w art. 67 ust. 3 pkt 2 ustawy z dnia 7</w:t>
            </w:r>
            <w:r w:rsidR="00866748"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> </w:t>
            </w:r>
            <w:r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lipca 2023 r. o zmianie ustawy o planowaniu i zagospodarowaniu przestrzennym oraz niektórych innych ustaw, zgodnie z którą do czasu wejścia w życie planu ogólnego w danej gminie stosuje się przepisy art. 15 ust. 1 i art. 20 ustawy o </w:t>
            </w:r>
            <w:proofErr w:type="spellStart"/>
            <w:r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>pzp</w:t>
            </w:r>
            <w:proofErr w:type="spellEnd"/>
            <w:r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 w brzmieniu dotychczasowym, z wyłączeniem obowiązku sporządzenia projektu planu zgodnie z zapisami Studium w zakresie lokalizacji urządzeń wytwarzających energię z OZE oraz ich stref ochronnych.</w:t>
            </w:r>
          </w:p>
          <w:p w14:paraId="2B7FFE81" w14:textId="490FF1F6" w:rsidR="001F35BD" w:rsidRPr="005C45F4" w:rsidRDefault="00B4226E" w:rsidP="00866748">
            <w:pPr>
              <w:pStyle w:val="Standard"/>
              <w:ind w:left="-114" w:right="-109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>W związku z wystąpieniem o opinie i uzgodnienia projektu planu po dniu 24 września 2023 r. w sporządzonym projekcie mają zastosowania przepisy przywołane w art. 67 ust. 3 pkt 1 ustawy z</w:t>
            </w:r>
            <w:r w:rsidR="00866748"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> </w:t>
            </w:r>
            <w:r w:rsidRPr="005C45F4">
              <w:rPr>
                <w:rFonts w:ascii="Times New Roman" w:eastAsia="SimSun" w:hAnsi="Times New Roman" w:cs="Times New Roman"/>
                <w:sz w:val="22"/>
                <w:szCs w:val="22"/>
              </w:rPr>
              <w:t>dnia 7 lipca 2023 r. (m.in. dot. obowiązku stosowania nowych definicji i nowego zakresu planu).</w:t>
            </w:r>
          </w:p>
        </w:tc>
      </w:tr>
    </w:tbl>
    <w:p w14:paraId="395C1DBD" w14:textId="77777777" w:rsidR="00D3285E" w:rsidRPr="005C45F4" w:rsidRDefault="00D3285E">
      <w:pPr>
        <w:pStyle w:val="Standard"/>
        <w:widowControl/>
        <w:tabs>
          <w:tab w:val="left" w:pos="2435"/>
        </w:tabs>
        <w:ind w:right="15"/>
        <w:jc w:val="both"/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</w:rPr>
      </w:pPr>
    </w:p>
    <w:p w14:paraId="3FBE0AB0" w14:textId="77777777" w:rsidR="00D3285E" w:rsidRPr="005C45F4" w:rsidRDefault="00D3285E">
      <w:pPr>
        <w:pStyle w:val="Standard"/>
        <w:rPr>
          <w:rFonts w:ascii="Times New Roman" w:hAnsi="Times New Roman" w:cs="Times New Roman"/>
          <w:sz w:val="22"/>
          <w:szCs w:val="22"/>
        </w:rPr>
      </w:pPr>
    </w:p>
    <w:sectPr w:rsidR="00D3285E" w:rsidRPr="005C45F4" w:rsidSect="00116534"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9B3FD" w14:textId="77777777" w:rsidR="00CE4619" w:rsidRDefault="00CE4619">
      <w:pPr>
        <w:spacing w:after="0" w:line="240" w:lineRule="auto"/>
      </w:pPr>
      <w:r>
        <w:separator/>
      </w:r>
    </w:p>
  </w:endnote>
  <w:endnote w:type="continuationSeparator" w:id="0">
    <w:p w14:paraId="053103D4" w14:textId="77777777" w:rsidR="00CE4619" w:rsidRDefault="00CE4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, 'Arial Unicode MS'">
    <w:charset w:val="00"/>
    <w:family w:val="auto"/>
    <w:pitch w:val="default"/>
  </w:font>
  <w:font w:name="StarSymbol,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B240C" w14:textId="77777777" w:rsidR="00CE4619" w:rsidRDefault="00CE461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458276C" w14:textId="77777777" w:rsidR="00CE4619" w:rsidRDefault="00CE4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07D46"/>
    <w:multiLevelType w:val="multilevel"/>
    <w:tmpl w:val="7B2E0658"/>
    <w:styleLink w:val="WWNum9"/>
    <w:lvl w:ilvl="0">
      <w:numFmt w:val="bullet"/>
      <w:lvlText w:val=""/>
      <w:lvlJc w:val="left"/>
      <w:pPr>
        <w:ind w:left="117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3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9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8" w:hanging="360"/>
      </w:pPr>
      <w:rPr>
        <w:rFonts w:ascii="Wingdings" w:hAnsi="Wingdings"/>
      </w:rPr>
    </w:lvl>
  </w:abstractNum>
  <w:abstractNum w:abstractNumId="1" w15:restartNumberingAfterBreak="0">
    <w:nsid w:val="072C5B7B"/>
    <w:multiLevelType w:val="multilevel"/>
    <w:tmpl w:val="75F0FC86"/>
    <w:styleLink w:val="WWNum18"/>
    <w:lvl w:ilvl="0">
      <w:numFmt w:val="bullet"/>
      <w:lvlText w:val=""/>
      <w:lvlJc w:val="left"/>
      <w:pPr>
        <w:ind w:left="720" w:hanging="360"/>
      </w:pPr>
      <w:rPr>
        <w:rFonts w:ascii="Symbol" w:hAnsi="Symbol"/>
        <w:sz w:val="21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2" w15:restartNumberingAfterBreak="0">
    <w:nsid w:val="09D679EC"/>
    <w:multiLevelType w:val="hybridMultilevel"/>
    <w:tmpl w:val="2C4262E8"/>
    <w:lvl w:ilvl="0" w:tplc="0415000B">
      <w:start w:val="1"/>
      <w:numFmt w:val="bullet"/>
      <w:lvlText w:val=""/>
      <w:lvlJc w:val="left"/>
      <w:pPr>
        <w:ind w:left="9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3" w15:restartNumberingAfterBreak="0">
    <w:nsid w:val="0A162CC4"/>
    <w:multiLevelType w:val="multilevel"/>
    <w:tmpl w:val="502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AFA3AA3"/>
    <w:multiLevelType w:val="multilevel"/>
    <w:tmpl w:val="73806B3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2"/>
        <w:szCs w:val="20"/>
        <w:shd w:val="clear" w:color="auto" w:fill="auto"/>
        <w:vertAlign w:val="baseline"/>
        <w:lang w:val="pl-PL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5" w15:restartNumberingAfterBreak="0">
    <w:nsid w:val="0F475154"/>
    <w:multiLevelType w:val="multilevel"/>
    <w:tmpl w:val="B4D0441C"/>
    <w:styleLink w:val="WWNum17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F933FB2"/>
    <w:multiLevelType w:val="hybridMultilevel"/>
    <w:tmpl w:val="8AE26F82"/>
    <w:lvl w:ilvl="0" w:tplc="CBB8D1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F9A45F6"/>
    <w:multiLevelType w:val="hybridMultilevel"/>
    <w:tmpl w:val="66EAA3B8"/>
    <w:lvl w:ilvl="0" w:tplc="0415000B">
      <w:start w:val="1"/>
      <w:numFmt w:val="bullet"/>
      <w:lvlText w:val=""/>
      <w:lvlJc w:val="left"/>
      <w:pPr>
        <w:ind w:left="97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8" w15:restartNumberingAfterBreak="0">
    <w:nsid w:val="133055BC"/>
    <w:multiLevelType w:val="hybridMultilevel"/>
    <w:tmpl w:val="89FC0D24"/>
    <w:lvl w:ilvl="0" w:tplc="CBB8D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C479DB"/>
    <w:multiLevelType w:val="multilevel"/>
    <w:tmpl w:val="2A043686"/>
    <w:styleLink w:val="WWNum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4A53CAB"/>
    <w:multiLevelType w:val="hybridMultilevel"/>
    <w:tmpl w:val="7DC2187A"/>
    <w:lvl w:ilvl="0" w:tplc="CBB8D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53721"/>
    <w:multiLevelType w:val="hybridMultilevel"/>
    <w:tmpl w:val="4D94BF76"/>
    <w:lvl w:ilvl="0" w:tplc="CBB8D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E4C37"/>
    <w:multiLevelType w:val="hybridMultilevel"/>
    <w:tmpl w:val="19E25502"/>
    <w:lvl w:ilvl="0" w:tplc="CBB8D122">
      <w:start w:val="1"/>
      <w:numFmt w:val="bullet"/>
      <w:lvlText w:val=""/>
      <w:lvlJc w:val="left"/>
      <w:pPr>
        <w:ind w:left="6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 w15:restartNumberingAfterBreak="0">
    <w:nsid w:val="193D794D"/>
    <w:multiLevelType w:val="multilevel"/>
    <w:tmpl w:val="9174B832"/>
    <w:styleLink w:val="WWNum2"/>
    <w:lvl w:ilvl="0">
      <w:start w:val="1"/>
      <w:numFmt w:val="lowerLetter"/>
      <w:lvlText w:val="%1)"/>
      <w:lvlJc w:val="left"/>
      <w:pPr>
        <w:ind w:left="720" w:hanging="360"/>
      </w:pPr>
      <w:rPr>
        <w:sz w:val="21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4" w15:restartNumberingAfterBreak="0">
    <w:nsid w:val="19CB4390"/>
    <w:multiLevelType w:val="multilevel"/>
    <w:tmpl w:val="4716A6AA"/>
    <w:styleLink w:val="WWNum273"/>
    <w:lvl w:ilvl="0">
      <w:start w:val="1"/>
      <w:numFmt w:val="decimal"/>
      <w:lvlText w:val="%1)"/>
      <w:lvlJc w:val="left"/>
      <w:pPr>
        <w:ind w:left="780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1.%2.%3."/>
      <w:lvlJc w:val="right"/>
      <w:pPr>
        <w:ind w:left="2220" w:hanging="180"/>
      </w:pPr>
    </w:lvl>
    <w:lvl w:ilvl="3">
      <w:start w:val="1"/>
      <w:numFmt w:val="decimal"/>
      <w:lvlText w:val="%1.%2.%3.%4."/>
      <w:lvlJc w:val="left"/>
      <w:pPr>
        <w:ind w:left="2940" w:hanging="360"/>
      </w:pPr>
    </w:lvl>
    <w:lvl w:ilvl="4">
      <w:start w:val="1"/>
      <w:numFmt w:val="lowerLetter"/>
      <w:lvlText w:val="%1.%2.%3.%4.%5."/>
      <w:lvlJc w:val="left"/>
      <w:pPr>
        <w:ind w:left="3660" w:hanging="360"/>
      </w:pPr>
    </w:lvl>
    <w:lvl w:ilvl="5">
      <w:start w:val="1"/>
      <w:numFmt w:val="lowerRoman"/>
      <w:lvlText w:val="%1.%2.%3.%4.%5.%6."/>
      <w:lvlJc w:val="right"/>
      <w:pPr>
        <w:ind w:left="4380" w:hanging="180"/>
      </w:pPr>
    </w:lvl>
    <w:lvl w:ilvl="6">
      <w:start w:val="1"/>
      <w:numFmt w:val="decimal"/>
      <w:lvlText w:val="%1.%2.%3.%4.%5.%6.%7."/>
      <w:lvlJc w:val="left"/>
      <w:pPr>
        <w:ind w:left="5100" w:hanging="360"/>
      </w:pPr>
    </w:lvl>
    <w:lvl w:ilvl="7">
      <w:start w:val="1"/>
      <w:numFmt w:val="lowerLetter"/>
      <w:lvlText w:val="%1.%2.%3.%4.%5.%6.%7.%8."/>
      <w:lvlJc w:val="left"/>
      <w:pPr>
        <w:ind w:left="5820" w:hanging="360"/>
      </w:pPr>
    </w:lvl>
    <w:lvl w:ilvl="8">
      <w:start w:val="1"/>
      <w:numFmt w:val="lowerRoman"/>
      <w:lvlText w:val="%1.%2.%3.%4.%5.%6.%7.%8.%9."/>
      <w:lvlJc w:val="right"/>
      <w:pPr>
        <w:ind w:left="6540" w:hanging="180"/>
      </w:pPr>
    </w:lvl>
  </w:abstractNum>
  <w:abstractNum w:abstractNumId="15" w15:restartNumberingAfterBreak="0">
    <w:nsid w:val="1C867079"/>
    <w:multiLevelType w:val="multilevel"/>
    <w:tmpl w:val="4F362294"/>
    <w:styleLink w:val="WW8Num2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Lucida Sans Unicode" w:hAnsi="Arial" w:cs="StarSymbol, 'Arial Unicode MS'"/>
        <w:b w:val="0"/>
        <w:bCs w:val="0"/>
        <w:i w:val="0"/>
        <w:iCs/>
        <w:color w:val="000000"/>
        <w:spacing w:val="0"/>
        <w:sz w:val="21"/>
        <w:szCs w:val="21"/>
        <w:shd w:val="clear" w:color="auto" w:fill="auto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6" w15:restartNumberingAfterBreak="0">
    <w:nsid w:val="21434168"/>
    <w:multiLevelType w:val="hybridMultilevel"/>
    <w:tmpl w:val="39B8B3FA"/>
    <w:lvl w:ilvl="0" w:tplc="7156779E">
      <w:start w:val="1"/>
      <w:numFmt w:val="lowerLetter"/>
      <w:lvlText w:val="%1)"/>
      <w:lvlJc w:val="left"/>
      <w:pPr>
        <w:ind w:left="1087" w:hanging="360"/>
      </w:pPr>
      <w:rPr>
        <w:rFonts w:ascii="Times New Roman" w:hAnsi="Times New Roman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807" w:hanging="360"/>
      </w:pPr>
    </w:lvl>
    <w:lvl w:ilvl="2" w:tplc="FFFFFFFF" w:tentative="1">
      <w:start w:val="1"/>
      <w:numFmt w:val="lowerRoman"/>
      <w:lvlText w:val="%3."/>
      <w:lvlJc w:val="right"/>
      <w:pPr>
        <w:ind w:left="2527" w:hanging="180"/>
      </w:pPr>
    </w:lvl>
    <w:lvl w:ilvl="3" w:tplc="FFFFFFFF" w:tentative="1">
      <w:start w:val="1"/>
      <w:numFmt w:val="decimal"/>
      <w:lvlText w:val="%4."/>
      <w:lvlJc w:val="left"/>
      <w:pPr>
        <w:ind w:left="3247" w:hanging="360"/>
      </w:pPr>
    </w:lvl>
    <w:lvl w:ilvl="4" w:tplc="FFFFFFFF" w:tentative="1">
      <w:start w:val="1"/>
      <w:numFmt w:val="lowerLetter"/>
      <w:lvlText w:val="%5."/>
      <w:lvlJc w:val="left"/>
      <w:pPr>
        <w:ind w:left="3967" w:hanging="360"/>
      </w:pPr>
    </w:lvl>
    <w:lvl w:ilvl="5" w:tplc="FFFFFFFF" w:tentative="1">
      <w:start w:val="1"/>
      <w:numFmt w:val="lowerRoman"/>
      <w:lvlText w:val="%6."/>
      <w:lvlJc w:val="right"/>
      <w:pPr>
        <w:ind w:left="4687" w:hanging="180"/>
      </w:pPr>
    </w:lvl>
    <w:lvl w:ilvl="6" w:tplc="FFFFFFFF" w:tentative="1">
      <w:start w:val="1"/>
      <w:numFmt w:val="decimal"/>
      <w:lvlText w:val="%7."/>
      <w:lvlJc w:val="left"/>
      <w:pPr>
        <w:ind w:left="5407" w:hanging="360"/>
      </w:pPr>
    </w:lvl>
    <w:lvl w:ilvl="7" w:tplc="FFFFFFFF" w:tentative="1">
      <w:start w:val="1"/>
      <w:numFmt w:val="lowerLetter"/>
      <w:lvlText w:val="%8."/>
      <w:lvlJc w:val="left"/>
      <w:pPr>
        <w:ind w:left="6127" w:hanging="360"/>
      </w:pPr>
    </w:lvl>
    <w:lvl w:ilvl="8" w:tplc="FFFFFFFF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7" w15:restartNumberingAfterBreak="0">
    <w:nsid w:val="21DD4B60"/>
    <w:multiLevelType w:val="multilevel"/>
    <w:tmpl w:val="BCDCC83E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2">
      <w:numFmt w:val="bullet"/>
      <w:lvlText w:val=""/>
      <w:lvlJc w:val="left"/>
      <w:pPr>
        <w:ind w:left="144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3">
      <w:numFmt w:val="bullet"/>
      <w:lvlText w:val=""/>
      <w:lvlJc w:val="left"/>
      <w:pPr>
        <w:ind w:left="180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4">
      <w:numFmt w:val="bullet"/>
      <w:lvlText w:val=""/>
      <w:lvlJc w:val="left"/>
      <w:pPr>
        <w:ind w:left="216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5">
      <w:numFmt w:val="bullet"/>
      <w:lvlText w:val=""/>
      <w:lvlJc w:val="left"/>
      <w:pPr>
        <w:ind w:left="252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6">
      <w:numFmt w:val="bullet"/>
      <w:lvlText w:val=""/>
      <w:lvlJc w:val="left"/>
      <w:pPr>
        <w:ind w:left="288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7">
      <w:numFmt w:val="bullet"/>
      <w:lvlText w:val=""/>
      <w:lvlJc w:val="left"/>
      <w:pPr>
        <w:ind w:left="324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8">
      <w:numFmt w:val="bullet"/>
      <w:lvlText w:val=""/>
      <w:lvlJc w:val="left"/>
      <w:pPr>
        <w:ind w:left="360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</w:abstractNum>
  <w:abstractNum w:abstractNumId="18" w15:restartNumberingAfterBreak="0">
    <w:nsid w:val="279416BA"/>
    <w:multiLevelType w:val="multilevel"/>
    <w:tmpl w:val="3CB4140E"/>
    <w:styleLink w:val="WWNum83"/>
    <w:lvl w:ilvl="0">
      <w:numFmt w:val="bullet"/>
      <w:lvlText w:val="–"/>
      <w:lvlJc w:val="left"/>
      <w:pPr>
        <w:ind w:left="502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295F5FE5"/>
    <w:multiLevelType w:val="hybridMultilevel"/>
    <w:tmpl w:val="2C26095A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2BF16DD6"/>
    <w:multiLevelType w:val="hybridMultilevel"/>
    <w:tmpl w:val="05FCE6F4"/>
    <w:lvl w:ilvl="0" w:tplc="CBB8D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0A505C"/>
    <w:multiLevelType w:val="multilevel"/>
    <w:tmpl w:val="39362AC0"/>
    <w:styleLink w:val="WWNum13"/>
    <w:lvl w:ilvl="0">
      <w:numFmt w:val="bullet"/>
      <w:lvlText w:val=""/>
      <w:lvlJc w:val="left"/>
      <w:pPr>
        <w:ind w:left="72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/>
      </w:rPr>
    </w:lvl>
  </w:abstractNum>
  <w:abstractNum w:abstractNumId="22" w15:restartNumberingAfterBreak="0">
    <w:nsid w:val="34A72614"/>
    <w:multiLevelType w:val="multilevel"/>
    <w:tmpl w:val="31D40DA2"/>
    <w:styleLink w:val="WWNum127"/>
    <w:lvl w:ilvl="0">
      <w:numFmt w:val="bullet"/>
      <w:lvlText w:val="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3" w15:restartNumberingAfterBreak="0">
    <w:nsid w:val="34AD028B"/>
    <w:multiLevelType w:val="multilevel"/>
    <w:tmpl w:val="8C064D9C"/>
    <w:styleLink w:val="WWNum155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34BD7345"/>
    <w:multiLevelType w:val="hybridMultilevel"/>
    <w:tmpl w:val="B9989EB6"/>
    <w:lvl w:ilvl="0" w:tplc="CBB8D122">
      <w:start w:val="1"/>
      <w:numFmt w:val="bullet"/>
      <w:lvlText w:val=""/>
      <w:lvlJc w:val="left"/>
      <w:pPr>
        <w:ind w:left="4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25" w15:restartNumberingAfterBreak="0">
    <w:nsid w:val="39F94796"/>
    <w:multiLevelType w:val="multilevel"/>
    <w:tmpl w:val="25A456F6"/>
    <w:styleLink w:val="WWNum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49E75EC4"/>
    <w:multiLevelType w:val="multilevel"/>
    <w:tmpl w:val="8B4ECCE2"/>
    <w:styleLink w:val="WWNum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4A0D173B"/>
    <w:multiLevelType w:val="hybridMultilevel"/>
    <w:tmpl w:val="C2B8B168"/>
    <w:lvl w:ilvl="0" w:tplc="3B34C8AA">
      <w:start w:val="1"/>
      <w:numFmt w:val="lowerLetter"/>
      <w:lvlText w:val="%1)"/>
      <w:lvlJc w:val="left"/>
      <w:pPr>
        <w:ind w:left="1087" w:hanging="360"/>
      </w:pPr>
      <w:rPr>
        <w:rFonts w:ascii="Times New Roman" w:hAnsi="Times New Roman" w:hint="default"/>
        <w:b w:val="0"/>
        <w:i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28" w15:restartNumberingAfterBreak="0">
    <w:nsid w:val="4AA42F96"/>
    <w:multiLevelType w:val="multilevel"/>
    <w:tmpl w:val="6F3CE0C8"/>
    <w:lvl w:ilvl="0">
      <w:numFmt w:val="bullet"/>
      <w:lvlText w:val="–"/>
      <w:lvlJc w:val="left"/>
      <w:pPr>
        <w:ind w:left="502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9" w15:restartNumberingAfterBreak="0">
    <w:nsid w:val="50226CBA"/>
    <w:multiLevelType w:val="multilevel"/>
    <w:tmpl w:val="EFE6F346"/>
    <w:styleLink w:val="WWNum10"/>
    <w:lvl w:ilvl="0">
      <w:numFmt w:val="bullet"/>
      <w:lvlText w:val=""/>
      <w:lvlJc w:val="left"/>
      <w:pPr>
        <w:ind w:left="75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7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9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1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3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5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7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9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12" w:hanging="360"/>
      </w:pPr>
      <w:rPr>
        <w:rFonts w:ascii="Wingdings" w:hAnsi="Wingdings"/>
      </w:rPr>
    </w:lvl>
  </w:abstractNum>
  <w:abstractNum w:abstractNumId="30" w15:restartNumberingAfterBreak="0">
    <w:nsid w:val="50435117"/>
    <w:multiLevelType w:val="hybridMultilevel"/>
    <w:tmpl w:val="FDBCAEB6"/>
    <w:lvl w:ilvl="0" w:tplc="0415000F">
      <w:start w:val="1"/>
      <w:numFmt w:val="decimal"/>
      <w:lvlText w:val="%1."/>
      <w:lvlJc w:val="left"/>
      <w:pPr>
        <w:ind w:left="97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31" w15:restartNumberingAfterBreak="0">
    <w:nsid w:val="5799422C"/>
    <w:multiLevelType w:val="hybridMultilevel"/>
    <w:tmpl w:val="A8C65DF2"/>
    <w:lvl w:ilvl="0" w:tplc="CBB8D122">
      <w:start w:val="1"/>
      <w:numFmt w:val="bullet"/>
      <w:lvlText w:val=""/>
      <w:lvlJc w:val="left"/>
      <w:pPr>
        <w:ind w:left="6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32" w15:restartNumberingAfterBreak="0">
    <w:nsid w:val="57DA059A"/>
    <w:multiLevelType w:val="multilevel"/>
    <w:tmpl w:val="312CD7EC"/>
    <w:styleLink w:val="WWNum6"/>
    <w:lvl w:ilvl="0">
      <w:start w:val="1"/>
      <w:numFmt w:val="lowerLetter"/>
      <w:lvlText w:val="%1)"/>
      <w:lvlJc w:val="left"/>
      <w:pPr>
        <w:ind w:left="720" w:hanging="360"/>
      </w:pPr>
      <w:rPr>
        <w:sz w:val="21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33" w15:restartNumberingAfterBreak="0">
    <w:nsid w:val="5846469A"/>
    <w:multiLevelType w:val="hybridMultilevel"/>
    <w:tmpl w:val="782A6E26"/>
    <w:lvl w:ilvl="0" w:tplc="CBB8D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AF0C90"/>
    <w:multiLevelType w:val="hybridMultilevel"/>
    <w:tmpl w:val="215E986C"/>
    <w:lvl w:ilvl="0" w:tplc="CBB8D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BD4FED"/>
    <w:multiLevelType w:val="multilevel"/>
    <w:tmpl w:val="FE0A52B6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2">
      <w:numFmt w:val="bullet"/>
      <w:lvlText w:val=""/>
      <w:lvlJc w:val="left"/>
      <w:pPr>
        <w:ind w:left="144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3">
      <w:numFmt w:val="bullet"/>
      <w:lvlText w:val=""/>
      <w:lvlJc w:val="left"/>
      <w:pPr>
        <w:ind w:left="180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4">
      <w:numFmt w:val="bullet"/>
      <w:lvlText w:val=""/>
      <w:lvlJc w:val="left"/>
      <w:pPr>
        <w:ind w:left="216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5">
      <w:numFmt w:val="bullet"/>
      <w:lvlText w:val=""/>
      <w:lvlJc w:val="left"/>
      <w:pPr>
        <w:ind w:left="252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6">
      <w:numFmt w:val="bullet"/>
      <w:lvlText w:val=""/>
      <w:lvlJc w:val="left"/>
      <w:pPr>
        <w:ind w:left="288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7">
      <w:numFmt w:val="bullet"/>
      <w:lvlText w:val=""/>
      <w:lvlJc w:val="left"/>
      <w:pPr>
        <w:ind w:left="324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8">
      <w:numFmt w:val="bullet"/>
      <w:lvlText w:val=""/>
      <w:lvlJc w:val="left"/>
      <w:pPr>
        <w:ind w:left="360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</w:abstractNum>
  <w:abstractNum w:abstractNumId="36" w15:restartNumberingAfterBreak="0">
    <w:nsid w:val="5D8339CF"/>
    <w:multiLevelType w:val="multilevel"/>
    <w:tmpl w:val="D93A00C6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sz w:val="21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37" w15:restartNumberingAfterBreak="0">
    <w:nsid w:val="62A9489A"/>
    <w:multiLevelType w:val="hybridMultilevel"/>
    <w:tmpl w:val="F1480FA4"/>
    <w:lvl w:ilvl="0" w:tplc="CBB8D122">
      <w:start w:val="1"/>
      <w:numFmt w:val="bullet"/>
      <w:lvlText w:val=""/>
      <w:lvlJc w:val="left"/>
      <w:pPr>
        <w:ind w:left="6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38" w15:restartNumberingAfterBreak="0">
    <w:nsid w:val="653165C6"/>
    <w:multiLevelType w:val="multilevel"/>
    <w:tmpl w:val="4F947226"/>
    <w:styleLink w:val="WWNum1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65C91AA2"/>
    <w:multiLevelType w:val="multilevel"/>
    <w:tmpl w:val="DEDE793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2"/>
        <w:szCs w:val="20"/>
        <w:shd w:val="clear" w:color="auto" w:fill="auto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40" w15:restartNumberingAfterBreak="0">
    <w:nsid w:val="67853000"/>
    <w:multiLevelType w:val="multilevel"/>
    <w:tmpl w:val="CF0A293C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/>
        <w:caps w:val="0"/>
        <w:smallCaps w:val="0"/>
        <w:color w:val="000000"/>
        <w:spacing w:val="0"/>
        <w:position w:val="0"/>
        <w:sz w:val="21"/>
        <w:szCs w:val="21"/>
        <w:shd w:val="clear" w:color="auto" w:fill="auto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41" w15:restartNumberingAfterBreak="0">
    <w:nsid w:val="720E5277"/>
    <w:multiLevelType w:val="hybridMultilevel"/>
    <w:tmpl w:val="B9BAC7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9B42F8"/>
    <w:multiLevelType w:val="multilevel"/>
    <w:tmpl w:val="DB72630C"/>
    <w:styleLink w:val="WWNum1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 w15:restartNumberingAfterBreak="0">
    <w:nsid w:val="743306EA"/>
    <w:multiLevelType w:val="multilevel"/>
    <w:tmpl w:val="EBD853EA"/>
    <w:styleLink w:val="WWNum7"/>
    <w:lvl w:ilvl="0">
      <w:numFmt w:val="bullet"/>
      <w:lvlText w:val=""/>
      <w:lvlJc w:val="left"/>
      <w:pPr>
        <w:ind w:left="7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14" w:hanging="360"/>
      </w:pPr>
      <w:rPr>
        <w:rFonts w:ascii="Wingdings" w:hAnsi="Wingdings"/>
      </w:rPr>
    </w:lvl>
  </w:abstractNum>
  <w:abstractNum w:abstractNumId="44" w15:restartNumberingAfterBreak="0">
    <w:nsid w:val="75732074"/>
    <w:multiLevelType w:val="multilevel"/>
    <w:tmpl w:val="86307B6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 w15:restartNumberingAfterBreak="0">
    <w:nsid w:val="76AE5341"/>
    <w:multiLevelType w:val="multilevel"/>
    <w:tmpl w:val="54A83060"/>
    <w:styleLink w:val="WWNum153"/>
    <w:lvl w:ilvl="0">
      <w:numFmt w:val="bullet"/>
      <w:lvlText w:val=""/>
      <w:lvlJc w:val="left"/>
      <w:pPr>
        <w:ind w:left="720" w:hanging="360"/>
      </w:pPr>
      <w:rPr>
        <w:rFonts w:ascii="Symbol" w:hAnsi="Symbol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795870AB"/>
    <w:multiLevelType w:val="multilevel"/>
    <w:tmpl w:val="394ED25C"/>
    <w:styleLink w:val="WWNum15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1071581">
    <w:abstractNumId w:val="36"/>
  </w:num>
  <w:num w:numId="2" w16cid:durableId="132524895">
    <w:abstractNumId w:val="13"/>
  </w:num>
  <w:num w:numId="3" w16cid:durableId="2120222514">
    <w:abstractNumId w:val="9"/>
  </w:num>
  <w:num w:numId="4" w16cid:durableId="1128010752">
    <w:abstractNumId w:val="25"/>
  </w:num>
  <w:num w:numId="5" w16cid:durableId="1450124705">
    <w:abstractNumId w:val="44"/>
  </w:num>
  <w:num w:numId="6" w16cid:durableId="190343604">
    <w:abstractNumId w:val="32"/>
  </w:num>
  <w:num w:numId="7" w16cid:durableId="1355419970">
    <w:abstractNumId w:val="43"/>
  </w:num>
  <w:num w:numId="8" w16cid:durableId="1438216486">
    <w:abstractNumId w:val="26"/>
  </w:num>
  <w:num w:numId="9" w16cid:durableId="1409890215">
    <w:abstractNumId w:val="0"/>
  </w:num>
  <w:num w:numId="10" w16cid:durableId="1073240428">
    <w:abstractNumId w:val="29"/>
  </w:num>
  <w:num w:numId="11" w16cid:durableId="1408263615">
    <w:abstractNumId w:val="35"/>
  </w:num>
  <w:num w:numId="12" w16cid:durableId="1139685020">
    <w:abstractNumId w:val="17"/>
  </w:num>
  <w:num w:numId="13" w16cid:durableId="735325045">
    <w:abstractNumId w:val="21"/>
  </w:num>
  <w:num w:numId="14" w16cid:durableId="1235818830">
    <w:abstractNumId w:val="38"/>
  </w:num>
  <w:num w:numId="15" w16cid:durableId="1385717318">
    <w:abstractNumId w:val="46"/>
  </w:num>
  <w:num w:numId="16" w16cid:durableId="764575038">
    <w:abstractNumId w:val="42"/>
  </w:num>
  <w:num w:numId="17" w16cid:durableId="958613031">
    <w:abstractNumId w:val="5"/>
  </w:num>
  <w:num w:numId="18" w16cid:durableId="526212470">
    <w:abstractNumId w:val="1"/>
  </w:num>
  <w:num w:numId="19" w16cid:durableId="1382048729">
    <w:abstractNumId w:val="25"/>
  </w:num>
  <w:num w:numId="20" w16cid:durableId="1955019456">
    <w:abstractNumId w:val="26"/>
  </w:num>
  <w:num w:numId="21" w16cid:durableId="1212500803">
    <w:abstractNumId w:val="0"/>
  </w:num>
  <w:num w:numId="22" w16cid:durableId="2026133215">
    <w:abstractNumId w:val="29"/>
  </w:num>
  <w:num w:numId="23" w16cid:durableId="436565410">
    <w:abstractNumId w:val="21"/>
  </w:num>
  <w:num w:numId="24" w16cid:durableId="1976982520">
    <w:abstractNumId w:val="46"/>
  </w:num>
  <w:num w:numId="25" w16cid:durableId="1984577045">
    <w:abstractNumId w:val="1"/>
  </w:num>
  <w:num w:numId="26" w16cid:durableId="1865711045">
    <w:abstractNumId w:val="5"/>
  </w:num>
  <w:num w:numId="27" w16cid:durableId="1248029671">
    <w:abstractNumId w:val="4"/>
  </w:num>
  <w:num w:numId="28" w16cid:durableId="1019163367">
    <w:abstractNumId w:val="6"/>
  </w:num>
  <w:num w:numId="29" w16cid:durableId="118186883">
    <w:abstractNumId w:val="28"/>
  </w:num>
  <w:num w:numId="30" w16cid:durableId="480930895">
    <w:abstractNumId w:val="31"/>
  </w:num>
  <w:num w:numId="31" w16cid:durableId="367025618">
    <w:abstractNumId w:val="8"/>
  </w:num>
  <w:num w:numId="32" w16cid:durableId="1026444477">
    <w:abstractNumId w:val="40"/>
  </w:num>
  <w:num w:numId="33" w16cid:durableId="1600605899">
    <w:abstractNumId w:val="11"/>
  </w:num>
  <w:num w:numId="34" w16cid:durableId="1799225796">
    <w:abstractNumId w:val="15"/>
  </w:num>
  <w:num w:numId="35" w16cid:durableId="1187521485">
    <w:abstractNumId w:val="12"/>
  </w:num>
  <w:num w:numId="36" w16cid:durableId="1695880543">
    <w:abstractNumId w:val="10"/>
  </w:num>
  <w:num w:numId="37" w16cid:durableId="1319067859">
    <w:abstractNumId w:val="34"/>
  </w:num>
  <w:num w:numId="38" w16cid:durableId="1230766131">
    <w:abstractNumId w:val="33"/>
  </w:num>
  <w:num w:numId="39" w16cid:durableId="1657416708">
    <w:abstractNumId w:val="37"/>
  </w:num>
  <w:num w:numId="40" w16cid:durableId="1543832409">
    <w:abstractNumId w:val="2"/>
  </w:num>
  <w:num w:numId="41" w16cid:durableId="413744441">
    <w:abstractNumId w:val="30"/>
  </w:num>
  <w:num w:numId="42" w16cid:durableId="1075978236">
    <w:abstractNumId w:val="7"/>
  </w:num>
  <w:num w:numId="43" w16cid:durableId="1505969391">
    <w:abstractNumId w:val="18"/>
  </w:num>
  <w:num w:numId="44" w16cid:durableId="1762987149">
    <w:abstractNumId w:val="23"/>
  </w:num>
  <w:num w:numId="45" w16cid:durableId="897474535">
    <w:abstractNumId w:val="22"/>
  </w:num>
  <w:num w:numId="46" w16cid:durableId="953444250">
    <w:abstractNumId w:val="27"/>
  </w:num>
  <w:num w:numId="47" w16cid:durableId="775095644">
    <w:abstractNumId w:val="3"/>
  </w:num>
  <w:num w:numId="48" w16cid:durableId="1770929687">
    <w:abstractNumId w:val="39"/>
  </w:num>
  <w:num w:numId="49" w16cid:durableId="971710776">
    <w:abstractNumId w:val="14"/>
  </w:num>
  <w:num w:numId="50" w16cid:durableId="1037045541">
    <w:abstractNumId w:val="14"/>
    <w:lvlOverride w:ilvl="0">
      <w:startOverride w:val="1"/>
    </w:lvlOverride>
  </w:num>
  <w:num w:numId="51" w16cid:durableId="1222639703">
    <w:abstractNumId w:val="24"/>
  </w:num>
  <w:num w:numId="52" w16cid:durableId="1024818727">
    <w:abstractNumId w:val="41"/>
  </w:num>
  <w:num w:numId="53" w16cid:durableId="489951801">
    <w:abstractNumId w:val="45"/>
  </w:num>
  <w:num w:numId="54" w16cid:durableId="1744258209">
    <w:abstractNumId w:val="16"/>
  </w:num>
  <w:num w:numId="55" w16cid:durableId="803503590">
    <w:abstractNumId w:val="19"/>
  </w:num>
  <w:num w:numId="56" w16cid:durableId="150643215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85E"/>
    <w:rsid w:val="00002EAB"/>
    <w:rsid w:val="00013CF1"/>
    <w:rsid w:val="00021882"/>
    <w:rsid w:val="00042107"/>
    <w:rsid w:val="000534DC"/>
    <w:rsid w:val="000611E4"/>
    <w:rsid w:val="000943FC"/>
    <w:rsid w:val="000A4DE6"/>
    <w:rsid w:val="000B5888"/>
    <w:rsid w:val="000B60CE"/>
    <w:rsid w:val="000C6E79"/>
    <w:rsid w:val="000F22C8"/>
    <w:rsid w:val="00116534"/>
    <w:rsid w:val="001209D4"/>
    <w:rsid w:val="001A7AC0"/>
    <w:rsid w:val="001F35BD"/>
    <w:rsid w:val="00243BD6"/>
    <w:rsid w:val="002B57B2"/>
    <w:rsid w:val="002B5C5D"/>
    <w:rsid w:val="002C4B67"/>
    <w:rsid w:val="0032588B"/>
    <w:rsid w:val="00325F6F"/>
    <w:rsid w:val="00347721"/>
    <w:rsid w:val="00351835"/>
    <w:rsid w:val="00362EAC"/>
    <w:rsid w:val="003733B2"/>
    <w:rsid w:val="003738F9"/>
    <w:rsid w:val="003817CD"/>
    <w:rsid w:val="00384636"/>
    <w:rsid w:val="004730E5"/>
    <w:rsid w:val="00482E88"/>
    <w:rsid w:val="00483BEB"/>
    <w:rsid w:val="004C0E68"/>
    <w:rsid w:val="004D3F55"/>
    <w:rsid w:val="00513184"/>
    <w:rsid w:val="00551323"/>
    <w:rsid w:val="005666B3"/>
    <w:rsid w:val="00571B9A"/>
    <w:rsid w:val="005C0B8E"/>
    <w:rsid w:val="005C3F1E"/>
    <w:rsid w:val="005C45F4"/>
    <w:rsid w:val="005F3F5F"/>
    <w:rsid w:val="006468D4"/>
    <w:rsid w:val="00665B19"/>
    <w:rsid w:val="00682385"/>
    <w:rsid w:val="006941BB"/>
    <w:rsid w:val="006B0194"/>
    <w:rsid w:val="006D7874"/>
    <w:rsid w:val="006F030A"/>
    <w:rsid w:val="00742E01"/>
    <w:rsid w:val="0075428C"/>
    <w:rsid w:val="00793A87"/>
    <w:rsid w:val="007B53B3"/>
    <w:rsid w:val="007D7B5D"/>
    <w:rsid w:val="00817E02"/>
    <w:rsid w:val="0082197A"/>
    <w:rsid w:val="0086654A"/>
    <w:rsid w:val="00866748"/>
    <w:rsid w:val="008801BE"/>
    <w:rsid w:val="008A2886"/>
    <w:rsid w:val="008A5D96"/>
    <w:rsid w:val="008B70B6"/>
    <w:rsid w:val="008F038F"/>
    <w:rsid w:val="008F29D9"/>
    <w:rsid w:val="008F36A5"/>
    <w:rsid w:val="00945677"/>
    <w:rsid w:val="009504F9"/>
    <w:rsid w:val="0097343E"/>
    <w:rsid w:val="009752B6"/>
    <w:rsid w:val="00987D37"/>
    <w:rsid w:val="009B2BA0"/>
    <w:rsid w:val="009E53C3"/>
    <w:rsid w:val="009F0FD2"/>
    <w:rsid w:val="00A21EE5"/>
    <w:rsid w:val="00A6297E"/>
    <w:rsid w:val="00A962DF"/>
    <w:rsid w:val="00B029BE"/>
    <w:rsid w:val="00B05274"/>
    <w:rsid w:val="00B4226E"/>
    <w:rsid w:val="00B645A9"/>
    <w:rsid w:val="00B70E7F"/>
    <w:rsid w:val="00B947E3"/>
    <w:rsid w:val="00BB6271"/>
    <w:rsid w:val="00BC74CA"/>
    <w:rsid w:val="00C325C4"/>
    <w:rsid w:val="00C563E1"/>
    <w:rsid w:val="00C663D0"/>
    <w:rsid w:val="00C978BE"/>
    <w:rsid w:val="00CA220A"/>
    <w:rsid w:val="00CB4570"/>
    <w:rsid w:val="00CC2463"/>
    <w:rsid w:val="00CE4619"/>
    <w:rsid w:val="00D3285E"/>
    <w:rsid w:val="00D422A0"/>
    <w:rsid w:val="00D50D4B"/>
    <w:rsid w:val="00D554EC"/>
    <w:rsid w:val="00D71EF5"/>
    <w:rsid w:val="00D80740"/>
    <w:rsid w:val="00D96EB8"/>
    <w:rsid w:val="00DB02BF"/>
    <w:rsid w:val="00DB079C"/>
    <w:rsid w:val="00DF332D"/>
    <w:rsid w:val="00E13267"/>
    <w:rsid w:val="00E405E6"/>
    <w:rsid w:val="00E937FF"/>
    <w:rsid w:val="00EC3A15"/>
    <w:rsid w:val="00EF4BC2"/>
    <w:rsid w:val="00F57315"/>
    <w:rsid w:val="00FD1D50"/>
    <w:rsid w:val="00FF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10197"/>
  <w15:docId w15:val="{F3ED27E0-D134-4FD9-9615-1E4CBE6F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spacing w:after="0" w:line="240" w:lineRule="auto"/>
    </w:pPr>
    <w:rPr>
      <w:rFonts w:ascii="Arial" w:eastAsia="SimSun, 宋体" w:hAnsi="Arial" w:cs="Mangal"/>
      <w:sz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qFormat/>
    <w:pPr>
      <w:spacing w:after="120"/>
    </w:pPr>
    <w:rPr>
      <w:rFonts w:eastAsia="SimSun"/>
      <w:sz w:val="21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Standarduser">
    <w:name w:val="Standard (user)"/>
    <w:pPr>
      <w:spacing w:after="0" w:line="240" w:lineRule="auto"/>
    </w:pPr>
    <w:rPr>
      <w:rFonts w:ascii="Arial" w:eastAsia="SimSun, 宋体" w:hAnsi="Arial"/>
      <w:sz w:val="20"/>
      <w:lang w:val="de-DE" w:eastAsia="ja-JP" w:bidi="fa-IR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SimSun" w:cs="Arial"/>
      <w:sz w:val="21"/>
    </w:rPr>
  </w:style>
  <w:style w:type="paragraph" w:customStyle="1" w:styleId="WW-Tekstpodstawowywcity2">
    <w:name w:val="WW-Tekst podstawowy wcięty 2"/>
    <w:basedOn w:val="Standard"/>
    <w:pPr>
      <w:ind w:left="426" w:hanging="426"/>
      <w:jc w:val="both"/>
    </w:pPr>
    <w:rPr>
      <w:rFonts w:ascii="Tahoma" w:eastAsia="SimSun" w:hAnsi="Tahoma" w:cs="Tahoma"/>
      <w:sz w:val="22"/>
    </w:rPr>
  </w:style>
  <w:style w:type="paragraph" w:styleId="Akapitzlist">
    <w:name w:val="List Paragraph"/>
    <w:basedOn w:val="Standard"/>
    <w:qFormat/>
    <w:pPr>
      <w:ind w:left="720"/>
    </w:pPr>
    <w:rPr>
      <w:szCs w:val="21"/>
    </w:rPr>
  </w:style>
  <w:style w:type="paragraph" w:customStyle="1" w:styleId="Textbodyindent">
    <w:name w:val="Text body indent"/>
    <w:basedOn w:val="Standard"/>
    <w:pPr>
      <w:ind w:left="283"/>
    </w:pPr>
    <w:rPr>
      <w:rFonts w:eastAsia="SimSun" w:cs="Arial"/>
      <w:color w:val="000000"/>
      <w:lang w:eastAsia="pl-PL"/>
    </w:rPr>
  </w:style>
  <w:style w:type="paragraph" w:styleId="Tekstkomentarza">
    <w:name w:val="annotation text"/>
    <w:basedOn w:val="Standard"/>
    <w:rPr>
      <w:szCs w:val="18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opkaZnak">
    <w:name w:val="Stopka Znak"/>
    <w:basedOn w:val="Domylnaczcionkaakapitu"/>
    <w:rPr>
      <w:rFonts w:ascii="Arial" w:eastAsia="SimSun" w:hAnsi="Arial" w:cs="Arial"/>
      <w:kern w:val="3"/>
      <w:sz w:val="21"/>
      <w:szCs w:val="24"/>
      <w:lang w:eastAsia="zh-CN" w:bidi="hi-I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ListLabel1">
    <w:name w:val="ListLabel 1"/>
    <w:rPr>
      <w:sz w:val="21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StarSymbol,"/>
      <w:caps w:val="0"/>
      <w:smallCaps w:val="0"/>
      <w:color w:val="000000"/>
      <w:position w:val="0"/>
      <w:sz w:val="20"/>
      <w:szCs w:val="20"/>
      <w:vertAlign w:val="baseline"/>
      <w:lang w:val="pl-PL" w:eastAsia="pl-P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8Num22">
    <w:name w:val="WW8Num22"/>
    <w:basedOn w:val="Bezlisty"/>
    <w:rsid w:val="000F22C8"/>
    <w:pPr>
      <w:numPr>
        <w:numId w:val="34"/>
      </w:numPr>
    </w:pPr>
  </w:style>
  <w:style w:type="numbering" w:customStyle="1" w:styleId="WWNum83">
    <w:name w:val="WWNum83"/>
    <w:basedOn w:val="Bezlisty"/>
    <w:rsid w:val="00D96EB8"/>
    <w:pPr>
      <w:numPr>
        <w:numId w:val="43"/>
      </w:numPr>
    </w:pPr>
  </w:style>
  <w:style w:type="numbering" w:customStyle="1" w:styleId="WWNum155">
    <w:name w:val="WWNum155"/>
    <w:basedOn w:val="Bezlisty"/>
    <w:rsid w:val="00B05274"/>
    <w:pPr>
      <w:numPr>
        <w:numId w:val="44"/>
      </w:numPr>
    </w:pPr>
  </w:style>
  <w:style w:type="numbering" w:customStyle="1" w:styleId="WWNum127">
    <w:name w:val="WWNum127"/>
    <w:basedOn w:val="Bezlisty"/>
    <w:rsid w:val="00B05274"/>
    <w:pPr>
      <w:numPr>
        <w:numId w:val="45"/>
      </w:numPr>
    </w:pPr>
  </w:style>
  <w:style w:type="numbering" w:customStyle="1" w:styleId="WWNum273">
    <w:name w:val="WWNum273"/>
    <w:basedOn w:val="Bezlisty"/>
    <w:rsid w:val="00B645A9"/>
    <w:pPr>
      <w:numPr>
        <w:numId w:val="49"/>
      </w:numPr>
    </w:pPr>
  </w:style>
  <w:style w:type="numbering" w:customStyle="1" w:styleId="WWNum153">
    <w:name w:val="WWNum153"/>
    <w:basedOn w:val="Bezlisty"/>
    <w:rsid w:val="0086654A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B5E20-A2B4-4D1A-9064-37CF43DF7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2162</Words>
  <Characters>12976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2024-08-19T15:50:00Z</cp:lastPrinted>
  <dcterms:created xsi:type="dcterms:W3CDTF">2024-08-19T11:08:00Z</dcterms:created>
  <dcterms:modified xsi:type="dcterms:W3CDTF">2024-08-19T17:05:00Z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