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72BF" w14:textId="77777777" w:rsidR="008F5206" w:rsidRPr="00B80A94" w:rsidRDefault="00352479" w:rsidP="00352479">
      <w:pPr>
        <w:jc w:val="center"/>
        <w:rPr>
          <w:rFonts w:cstheme="minorHAnsi"/>
        </w:rPr>
      </w:pPr>
      <w:r w:rsidRPr="00B80A94">
        <w:rPr>
          <w:rFonts w:cstheme="minorHAnsi"/>
        </w:rPr>
        <w:t>Uchwała Nr….</w:t>
      </w:r>
    </w:p>
    <w:p w14:paraId="6F16F056" w14:textId="77777777" w:rsidR="00352479" w:rsidRPr="00B80A94" w:rsidRDefault="00352479" w:rsidP="00352479">
      <w:pPr>
        <w:jc w:val="center"/>
        <w:rPr>
          <w:rFonts w:cstheme="minorHAnsi"/>
        </w:rPr>
      </w:pPr>
      <w:r w:rsidRPr="00B80A94">
        <w:rPr>
          <w:rFonts w:cstheme="minorHAnsi"/>
        </w:rPr>
        <w:t xml:space="preserve">Rady Gminy Mykanów </w:t>
      </w:r>
    </w:p>
    <w:p w14:paraId="5E0F0342" w14:textId="77777777" w:rsidR="00352479" w:rsidRPr="00B80A94" w:rsidRDefault="00352479" w:rsidP="00352479">
      <w:pPr>
        <w:tabs>
          <w:tab w:val="center" w:pos="4536"/>
          <w:tab w:val="left" w:pos="5737"/>
        </w:tabs>
        <w:rPr>
          <w:rFonts w:cstheme="minorHAnsi"/>
        </w:rPr>
      </w:pPr>
      <w:r w:rsidRPr="00B80A94">
        <w:rPr>
          <w:rFonts w:cstheme="minorHAnsi"/>
        </w:rPr>
        <w:tab/>
        <w:t>z dnia…………2025r.</w:t>
      </w:r>
    </w:p>
    <w:p w14:paraId="0E5290E6" w14:textId="621474A3" w:rsidR="009A65CD" w:rsidRPr="00B80A94" w:rsidRDefault="00352479" w:rsidP="00B9332B">
      <w:pPr>
        <w:tabs>
          <w:tab w:val="center" w:pos="4536"/>
          <w:tab w:val="left" w:pos="5737"/>
        </w:tabs>
        <w:jc w:val="both"/>
        <w:rPr>
          <w:rFonts w:cstheme="minorHAnsi"/>
        </w:rPr>
      </w:pPr>
      <w:r w:rsidRPr="00B80A94">
        <w:rPr>
          <w:rFonts w:cstheme="minorHAnsi"/>
        </w:rPr>
        <w:t xml:space="preserve">w sprawie rozpatrzenia </w:t>
      </w:r>
      <w:r w:rsidR="009A65CD" w:rsidRPr="00B80A94">
        <w:rPr>
          <w:rFonts w:cstheme="minorHAnsi"/>
        </w:rPr>
        <w:t>skargi wniesionej w dniu 19 września 2025r. na Wójta Gminy Mykanów – Dariusza Pomadę w zakresie niewywiązywania się przez niego z ustawowego obowiązku jakim jest przygotowanie programu opieki nad zwierzętami bezdomnymi oraz zapobiegania bezdomności zwierząt</w:t>
      </w:r>
    </w:p>
    <w:p w14:paraId="01AD82E0" w14:textId="77777777" w:rsidR="00352479" w:rsidRPr="00B80A94" w:rsidRDefault="00352479" w:rsidP="00B9332B">
      <w:pPr>
        <w:tabs>
          <w:tab w:val="center" w:pos="4536"/>
          <w:tab w:val="left" w:pos="5737"/>
        </w:tabs>
        <w:jc w:val="both"/>
        <w:rPr>
          <w:rFonts w:cstheme="minorHAnsi"/>
        </w:rPr>
      </w:pPr>
    </w:p>
    <w:p w14:paraId="78826AEB" w14:textId="72B609C9" w:rsidR="00EB4749" w:rsidRPr="00B80A94" w:rsidRDefault="00EB4749" w:rsidP="00154D20">
      <w:pPr>
        <w:tabs>
          <w:tab w:val="center" w:pos="4536"/>
          <w:tab w:val="left" w:pos="5737"/>
        </w:tabs>
        <w:jc w:val="both"/>
        <w:rPr>
          <w:rFonts w:cstheme="minorHAnsi"/>
        </w:rPr>
      </w:pPr>
      <w:r w:rsidRPr="00B80A94">
        <w:rPr>
          <w:rFonts w:cstheme="minorHAnsi"/>
        </w:rPr>
        <w:t>Na podstawie at. 18 b ust. 1 ustawy z dnia 8 marca 1990r. o samorządzie gminnym (Dz. U. z 2025r., poz. 1153</w:t>
      </w:r>
      <w:r w:rsidR="00FC06A0">
        <w:rPr>
          <w:rFonts w:cstheme="minorHAnsi"/>
        </w:rPr>
        <w:t xml:space="preserve"> z </w:t>
      </w:r>
      <w:proofErr w:type="spellStart"/>
      <w:r w:rsidR="00FC06A0">
        <w:rPr>
          <w:rFonts w:cstheme="minorHAnsi"/>
        </w:rPr>
        <w:t>późn</w:t>
      </w:r>
      <w:proofErr w:type="spellEnd"/>
      <w:r w:rsidR="00FC06A0">
        <w:rPr>
          <w:rFonts w:cstheme="minorHAnsi"/>
        </w:rPr>
        <w:t>. zm.</w:t>
      </w:r>
      <w:r w:rsidRPr="00B80A94">
        <w:rPr>
          <w:rFonts w:cstheme="minorHAnsi"/>
        </w:rPr>
        <w:t xml:space="preserve">) </w:t>
      </w:r>
      <w:r w:rsidR="00154D20" w:rsidRPr="00B80A94">
        <w:rPr>
          <w:rFonts w:cstheme="minorHAnsi"/>
        </w:rPr>
        <w:t xml:space="preserve">w zw. z art. 229 pkt 3 i art. 237 § 3 ustawy z dnia 14 czerwca 1960 r. - Kodeks postępowania administracyjnego (Dz. U. z  2024 r. poz. 572, z </w:t>
      </w:r>
      <w:proofErr w:type="spellStart"/>
      <w:r w:rsidR="00154D20" w:rsidRPr="00B80A94">
        <w:rPr>
          <w:rFonts w:cstheme="minorHAnsi"/>
        </w:rPr>
        <w:t>późn</w:t>
      </w:r>
      <w:proofErr w:type="spellEnd"/>
      <w:r w:rsidR="00154D20" w:rsidRPr="00B80A94">
        <w:rPr>
          <w:rFonts w:cstheme="minorHAnsi"/>
        </w:rPr>
        <w:t>. zm.),</w:t>
      </w:r>
      <w:r w:rsidRPr="00B80A94">
        <w:rPr>
          <w:rFonts w:cstheme="minorHAnsi"/>
        </w:rPr>
        <w:t xml:space="preserve"> Rada Gminy Mykanów uchwala co następuje:</w:t>
      </w:r>
    </w:p>
    <w:p w14:paraId="3E4CB0C4" w14:textId="77777777" w:rsidR="00092DB3" w:rsidRPr="00B80A94" w:rsidRDefault="00092DB3" w:rsidP="00B9332B">
      <w:pPr>
        <w:tabs>
          <w:tab w:val="center" w:pos="4536"/>
          <w:tab w:val="left" w:pos="5737"/>
        </w:tabs>
        <w:jc w:val="both"/>
        <w:rPr>
          <w:rFonts w:cstheme="minorHAnsi"/>
        </w:rPr>
      </w:pPr>
    </w:p>
    <w:p w14:paraId="1F263662" w14:textId="666DB6B4" w:rsidR="00EB4749" w:rsidRPr="00B80A94" w:rsidRDefault="00EB4749" w:rsidP="00154D20">
      <w:pPr>
        <w:jc w:val="both"/>
        <w:rPr>
          <w:rFonts w:cstheme="minorHAnsi"/>
        </w:rPr>
      </w:pPr>
      <w:r w:rsidRPr="00B80A94">
        <w:rPr>
          <w:rFonts w:cstheme="minorHAnsi"/>
        </w:rPr>
        <w:t>§ 1.</w:t>
      </w:r>
      <w:r w:rsidR="00B9332B" w:rsidRPr="00B80A94">
        <w:rPr>
          <w:rFonts w:cstheme="minorHAnsi"/>
        </w:rPr>
        <w:t xml:space="preserve"> </w:t>
      </w:r>
      <w:r w:rsidRPr="00B80A94">
        <w:rPr>
          <w:rFonts w:cstheme="minorHAnsi"/>
        </w:rPr>
        <w:t>Po rozpatrzeniu</w:t>
      </w:r>
      <w:r w:rsidR="00154D20" w:rsidRPr="00B80A94">
        <w:rPr>
          <w:rFonts w:cstheme="minorHAnsi"/>
        </w:rPr>
        <w:t xml:space="preserve"> skargi wniesionej w dniu 19 września 2025r. na Wójta Gminy Mykanów – Dariusza Pomadę w zakresie niewywiązywania się przez niego z ustawowego obowiązku jakim jest przygotowanie programu opieki nad zwierzętami bezdomnymi oraz zapobiegania bezdomności zwierząt, skargę pozostawia się bez rozpoznania </w:t>
      </w:r>
      <w:r w:rsidR="0049324F" w:rsidRPr="00B80A94">
        <w:rPr>
          <w:rFonts w:cstheme="minorHAnsi"/>
        </w:rPr>
        <w:t>z przyczyn wskazanych w uzasadnieniu do niniejszej uchwały</w:t>
      </w:r>
      <w:r w:rsidRPr="00B80A94">
        <w:rPr>
          <w:rFonts w:cstheme="minorHAnsi"/>
        </w:rPr>
        <w:t xml:space="preserve">. </w:t>
      </w:r>
    </w:p>
    <w:p w14:paraId="180105A7" w14:textId="7FD996C5" w:rsidR="00EB4749" w:rsidRPr="00B80A94" w:rsidRDefault="00EB4749" w:rsidP="00B9332B">
      <w:pPr>
        <w:tabs>
          <w:tab w:val="center" w:pos="4536"/>
          <w:tab w:val="left" w:pos="5737"/>
        </w:tabs>
        <w:jc w:val="both"/>
        <w:rPr>
          <w:rFonts w:cstheme="minorHAnsi"/>
        </w:rPr>
      </w:pPr>
      <w:r w:rsidRPr="00B80A94">
        <w:rPr>
          <w:rFonts w:cstheme="minorHAnsi"/>
        </w:rPr>
        <w:t>§ 2.</w:t>
      </w:r>
      <w:r w:rsidR="00B9332B" w:rsidRPr="00B80A94">
        <w:rPr>
          <w:rFonts w:cstheme="minorHAnsi"/>
        </w:rPr>
        <w:t xml:space="preserve"> </w:t>
      </w:r>
      <w:r w:rsidRPr="00B80A94">
        <w:rPr>
          <w:rFonts w:cstheme="minorHAnsi"/>
        </w:rPr>
        <w:t>Wykonanie uchwały powierza się Przewodniczą</w:t>
      </w:r>
      <w:r w:rsidR="009765BB" w:rsidRPr="00B80A94">
        <w:rPr>
          <w:rFonts w:cstheme="minorHAnsi"/>
        </w:rPr>
        <w:t>cemu Rady Gminy</w:t>
      </w:r>
      <w:r w:rsidR="00154D20" w:rsidRPr="00B80A94">
        <w:rPr>
          <w:rFonts w:cstheme="minorHAnsi"/>
        </w:rPr>
        <w:t xml:space="preserve">. </w:t>
      </w:r>
    </w:p>
    <w:p w14:paraId="7A42860C" w14:textId="77777777" w:rsidR="00EB4749" w:rsidRPr="00B80A94" w:rsidRDefault="0049324F" w:rsidP="00B9332B">
      <w:pPr>
        <w:tabs>
          <w:tab w:val="center" w:pos="4536"/>
          <w:tab w:val="left" w:pos="5737"/>
        </w:tabs>
        <w:jc w:val="both"/>
        <w:rPr>
          <w:rFonts w:cstheme="minorHAnsi"/>
        </w:rPr>
      </w:pPr>
      <w:r w:rsidRPr="00B80A94">
        <w:rPr>
          <w:rFonts w:cstheme="minorHAnsi"/>
        </w:rPr>
        <w:t>§ 3</w:t>
      </w:r>
      <w:r w:rsidR="00EB4749" w:rsidRPr="00B80A94">
        <w:rPr>
          <w:rFonts w:cstheme="minorHAnsi"/>
        </w:rPr>
        <w:t xml:space="preserve">. </w:t>
      </w:r>
      <w:r w:rsidR="00B9332B" w:rsidRPr="00B80A94">
        <w:rPr>
          <w:rFonts w:cstheme="minorHAnsi"/>
        </w:rPr>
        <w:t xml:space="preserve"> </w:t>
      </w:r>
      <w:r w:rsidR="00EB4749" w:rsidRPr="00B80A94">
        <w:rPr>
          <w:rFonts w:cstheme="minorHAnsi"/>
        </w:rPr>
        <w:t>Uchwała wchodzi w życie z dniem podjęcia.</w:t>
      </w:r>
    </w:p>
    <w:p w14:paraId="651D64E8" w14:textId="77777777" w:rsidR="00EB4749" w:rsidRPr="00B80A94" w:rsidRDefault="00EB4749" w:rsidP="00EB4749">
      <w:pPr>
        <w:tabs>
          <w:tab w:val="center" w:pos="4536"/>
          <w:tab w:val="left" w:pos="5737"/>
        </w:tabs>
        <w:jc w:val="center"/>
        <w:rPr>
          <w:rFonts w:cstheme="minorHAnsi"/>
        </w:rPr>
      </w:pPr>
    </w:p>
    <w:p w14:paraId="33B4FD83" w14:textId="77777777" w:rsidR="00EB4749" w:rsidRPr="00B80A94" w:rsidRDefault="00EB4749" w:rsidP="00EB4749">
      <w:pPr>
        <w:tabs>
          <w:tab w:val="center" w:pos="4536"/>
          <w:tab w:val="left" w:pos="5737"/>
        </w:tabs>
        <w:jc w:val="center"/>
        <w:rPr>
          <w:rFonts w:cstheme="minorHAnsi"/>
        </w:rPr>
      </w:pPr>
      <w:r w:rsidRPr="00B80A94">
        <w:rPr>
          <w:rFonts w:cstheme="minorHAnsi"/>
        </w:rPr>
        <w:tab/>
      </w:r>
      <w:r w:rsidRPr="00B80A94">
        <w:rPr>
          <w:rFonts w:cstheme="minorHAnsi"/>
        </w:rPr>
        <w:tab/>
      </w:r>
    </w:p>
    <w:p w14:paraId="416E4D47" w14:textId="77777777" w:rsidR="00EB4749" w:rsidRPr="00B80A94" w:rsidRDefault="00EB4749" w:rsidP="00EB4749">
      <w:pPr>
        <w:tabs>
          <w:tab w:val="center" w:pos="4536"/>
          <w:tab w:val="left" w:pos="5737"/>
        </w:tabs>
        <w:jc w:val="center"/>
        <w:rPr>
          <w:rFonts w:cstheme="minorHAnsi"/>
        </w:rPr>
      </w:pPr>
      <w:r w:rsidRPr="00B80A94">
        <w:rPr>
          <w:rFonts w:cstheme="minorHAnsi"/>
        </w:rPr>
        <w:tab/>
      </w:r>
      <w:r w:rsidRPr="00B80A94">
        <w:rPr>
          <w:rFonts w:cstheme="minorHAnsi"/>
        </w:rPr>
        <w:tab/>
      </w:r>
      <w:r w:rsidRPr="00B80A94">
        <w:rPr>
          <w:rFonts w:cstheme="minorHAnsi"/>
        </w:rPr>
        <w:tab/>
      </w:r>
      <w:r w:rsidR="0049324F" w:rsidRPr="00B80A94">
        <w:rPr>
          <w:rFonts w:cstheme="minorHAnsi"/>
        </w:rPr>
        <w:t xml:space="preserve"> </w:t>
      </w:r>
      <w:r w:rsidRPr="00B80A94">
        <w:rPr>
          <w:rFonts w:cstheme="minorHAnsi"/>
        </w:rPr>
        <w:t>Przewodniczący Rady Gminy</w:t>
      </w:r>
    </w:p>
    <w:p w14:paraId="3F976998" w14:textId="77777777" w:rsidR="00EB4749" w:rsidRPr="00B80A94" w:rsidRDefault="00EB4749" w:rsidP="00EB4749">
      <w:pPr>
        <w:tabs>
          <w:tab w:val="center" w:pos="4536"/>
          <w:tab w:val="left" w:pos="5737"/>
        </w:tabs>
        <w:jc w:val="center"/>
        <w:rPr>
          <w:rFonts w:cstheme="minorHAnsi"/>
        </w:rPr>
      </w:pPr>
    </w:p>
    <w:p w14:paraId="2EBACD07" w14:textId="77777777" w:rsidR="00352479" w:rsidRPr="00B80A94" w:rsidRDefault="00352479" w:rsidP="00352479">
      <w:pPr>
        <w:tabs>
          <w:tab w:val="center" w:pos="4536"/>
          <w:tab w:val="left" w:pos="5737"/>
        </w:tabs>
        <w:rPr>
          <w:rFonts w:cstheme="minorHAnsi"/>
        </w:rPr>
      </w:pPr>
    </w:p>
    <w:p w14:paraId="4F585318" w14:textId="77777777" w:rsidR="00352479" w:rsidRPr="00B80A94" w:rsidRDefault="00352479" w:rsidP="00352479">
      <w:pPr>
        <w:tabs>
          <w:tab w:val="center" w:pos="4536"/>
          <w:tab w:val="left" w:pos="5737"/>
        </w:tabs>
        <w:rPr>
          <w:rFonts w:cstheme="minorHAnsi"/>
        </w:rPr>
      </w:pPr>
    </w:p>
    <w:p w14:paraId="0A78997D" w14:textId="77777777" w:rsidR="0049324F" w:rsidRPr="00B80A94" w:rsidRDefault="0049324F" w:rsidP="00352479">
      <w:pPr>
        <w:tabs>
          <w:tab w:val="center" w:pos="4536"/>
          <w:tab w:val="left" w:pos="5737"/>
        </w:tabs>
        <w:rPr>
          <w:rFonts w:cstheme="minorHAnsi"/>
        </w:rPr>
      </w:pPr>
    </w:p>
    <w:p w14:paraId="4FA4F4C0" w14:textId="77777777" w:rsidR="0049324F" w:rsidRPr="00B80A94" w:rsidRDefault="0049324F" w:rsidP="00352479">
      <w:pPr>
        <w:tabs>
          <w:tab w:val="center" w:pos="4536"/>
          <w:tab w:val="left" w:pos="5737"/>
        </w:tabs>
        <w:rPr>
          <w:rFonts w:cstheme="minorHAnsi"/>
        </w:rPr>
      </w:pPr>
    </w:p>
    <w:p w14:paraId="064E4744" w14:textId="77777777" w:rsidR="0049324F" w:rsidRPr="00B80A94" w:rsidRDefault="0049324F" w:rsidP="00352479">
      <w:pPr>
        <w:tabs>
          <w:tab w:val="center" w:pos="4536"/>
          <w:tab w:val="left" w:pos="5737"/>
        </w:tabs>
        <w:rPr>
          <w:rFonts w:cstheme="minorHAnsi"/>
        </w:rPr>
      </w:pPr>
    </w:p>
    <w:p w14:paraId="0410A332" w14:textId="77777777" w:rsidR="00B9332B" w:rsidRPr="00B80A94" w:rsidRDefault="00B9332B" w:rsidP="00352479">
      <w:pPr>
        <w:tabs>
          <w:tab w:val="center" w:pos="4536"/>
          <w:tab w:val="left" w:pos="5737"/>
        </w:tabs>
        <w:rPr>
          <w:rFonts w:cstheme="minorHAnsi"/>
        </w:rPr>
      </w:pPr>
    </w:p>
    <w:p w14:paraId="0D515E14" w14:textId="77777777" w:rsidR="007F28DB" w:rsidRPr="00B80A94" w:rsidRDefault="007F28DB" w:rsidP="00352479">
      <w:pPr>
        <w:tabs>
          <w:tab w:val="center" w:pos="4536"/>
          <w:tab w:val="left" w:pos="5737"/>
        </w:tabs>
        <w:rPr>
          <w:rFonts w:cstheme="minorHAnsi"/>
        </w:rPr>
      </w:pPr>
    </w:p>
    <w:p w14:paraId="0592DF7D" w14:textId="77777777" w:rsidR="007F28DB" w:rsidRPr="00B80A94" w:rsidRDefault="007F28DB" w:rsidP="00352479">
      <w:pPr>
        <w:tabs>
          <w:tab w:val="center" w:pos="4536"/>
          <w:tab w:val="left" w:pos="5737"/>
        </w:tabs>
        <w:rPr>
          <w:rFonts w:cstheme="minorHAnsi"/>
        </w:rPr>
      </w:pPr>
    </w:p>
    <w:p w14:paraId="6E94770E" w14:textId="77777777" w:rsidR="00B9332B" w:rsidRPr="00B80A94" w:rsidRDefault="00B9332B" w:rsidP="00352479">
      <w:pPr>
        <w:tabs>
          <w:tab w:val="center" w:pos="4536"/>
          <w:tab w:val="left" w:pos="5737"/>
        </w:tabs>
        <w:rPr>
          <w:rFonts w:cstheme="minorHAnsi"/>
        </w:rPr>
      </w:pPr>
    </w:p>
    <w:p w14:paraId="50A83A36" w14:textId="77777777" w:rsidR="00B9332B" w:rsidRPr="00B80A94" w:rsidRDefault="00B9332B" w:rsidP="00352479">
      <w:pPr>
        <w:tabs>
          <w:tab w:val="center" w:pos="4536"/>
          <w:tab w:val="left" w:pos="5737"/>
        </w:tabs>
        <w:rPr>
          <w:rFonts w:cstheme="minorHAnsi"/>
        </w:rPr>
      </w:pPr>
    </w:p>
    <w:p w14:paraId="60CE19A2" w14:textId="77777777" w:rsidR="0049324F" w:rsidRPr="00B80A94" w:rsidRDefault="0049324F" w:rsidP="00352479">
      <w:pPr>
        <w:tabs>
          <w:tab w:val="center" w:pos="4536"/>
          <w:tab w:val="left" w:pos="5737"/>
        </w:tabs>
        <w:rPr>
          <w:rFonts w:cstheme="minorHAnsi"/>
        </w:rPr>
      </w:pPr>
    </w:p>
    <w:p w14:paraId="5DBA4AE5" w14:textId="77777777" w:rsidR="0049324F" w:rsidRPr="00B80A94" w:rsidRDefault="0049324F" w:rsidP="0049324F">
      <w:pPr>
        <w:tabs>
          <w:tab w:val="center" w:pos="4536"/>
          <w:tab w:val="left" w:pos="5737"/>
        </w:tabs>
        <w:jc w:val="center"/>
        <w:rPr>
          <w:rFonts w:cstheme="minorHAnsi"/>
        </w:rPr>
      </w:pPr>
      <w:r w:rsidRPr="00B80A94">
        <w:rPr>
          <w:rFonts w:cstheme="minorHAnsi"/>
        </w:rPr>
        <w:lastRenderedPageBreak/>
        <w:t>UZASADNIENIE</w:t>
      </w:r>
    </w:p>
    <w:p w14:paraId="005E9843" w14:textId="137051D7" w:rsidR="00154D20" w:rsidRPr="00B80A94" w:rsidRDefault="0049324F" w:rsidP="00162745">
      <w:pPr>
        <w:tabs>
          <w:tab w:val="center" w:pos="4536"/>
          <w:tab w:val="left" w:pos="5737"/>
        </w:tabs>
        <w:jc w:val="both"/>
        <w:rPr>
          <w:rFonts w:cstheme="minorHAnsi"/>
        </w:rPr>
      </w:pPr>
      <w:r w:rsidRPr="00B80A94">
        <w:rPr>
          <w:rFonts w:cstheme="minorHAnsi"/>
        </w:rPr>
        <w:t>W dniu 1</w:t>
      </w:r>
      <w:r w:rsidR="00154D20" w:rsidRPr="00B80A94">
        <w:rPr>
          <w:rFonts w:cstheme="minorHAnsi"/>
        </w:rPr>
        <w:t xml:space="preserve">9 września </w:t>
      </w:r>
      <w:r w:rsidRPr="00B80A94">
        <w:rPr>
          <w:rFonts w:cstheme="minorHAnsi"/>
        </w:rPr>
        <w:t xml:space="preserve">2025r. do Urzędu Gminy Mykanów </w:t>
      </w:r>
      <w:r w:rsidR="001A6C75" w:rsidRPr="00B80A94">
        <w:rPr>
          <w:rFonts w:cstheme="minorHAnsi"/>
        </w:rPr>
        <w:t>wpłyn</w:t>
      </w:r>
      <w:r w:rsidR="00154D20" w:rsidRPr="00B80A94">
        <w:rPr>
          <w:rFonts w:cstheme="minorHAnsi"/>
        </w:rPr>
        <w:t xml:space="preserve">ęła skarga na Wójta Gminy Mykanów – Dariusza Pomadę w zakresie niewywiązywania się przez niego z ustawowego obowiązku jakim jest przygotowanie programu opieki nad zwierzętami bezdomnymi oraz zapobiegania bezdomności zwierząt. </w:t>
      </w:r>
    </w:p>
    <w:p w14:paraId="1672626B" w14:textId="3C29FDE5" w:rsidR="00154D20" w:rsidRPr="00B80A94" w:rsidRDefault="00154D20" w:rsidP="00162745">
      <w:pPr>
        <w:spacing w:before="120" w:after="120"/>
        <w:jc w:val="both"/>
        <w:rPr>
          <w:rFonts w:cstheme="minorHAnsi"/>
        </w:rPr>
      </w:pPr>
      <w:r w:rsidRPr="00B80A94">
        <w:rPr>
          <w:rFonts w:cstheme="minorHAnsi"/>
        </w:rPr>
        <w:t>Zgodnie z treścią przepisu art. 229 pkt 3 ustawy z dnia 14 czerwca 1960r. - Kodeks postępowania administracyjnego (dalej: „Kpa”), organem do rozpatrzenia ww. skargi jest Rada Gminy Mykanów.</w:t>
      </w:r>
    </w:p>
    <w:p w14:paraId="79E317DE" w14:textId="38F0F352" w:rsidR="001F419E" w:rsidRPr="00B80A94" w:rsidRDefault="00154D20" w:rsidP="00162745">
      <w:pPr>
        <w:spacing w:before="120" w:after="120"/>
        <w:jc w:val="both"/>
        <w:rPr>
          <w:rFonts w:cstheme="minorHAnsi"/>
        </w:rPr>
      </w:pPr>
      <w:r w:rsidRPr="00B80A94">
        <w:rPr>
          <w:rFonts w:cstheme="minorHAnsi"/>
        </w:rPr>
        <w:t xml:space="preserve">Opisane przez skarżącego okoliczności były przedmiotem posiedzenia Komisji Skarg, Wniosków i Petycji Rady Gminy </w:t>
      </w:r>
      <w:r w:rsidR="001F419E" w:rsidRPr="00B80A94">
        <w:rPr>
          <w:rFonts w:cstheme="minorHAnsi"/>
        </w:rPr>
        <w:t>Mykanów</w:t>
      </w:r>
      <w:r w:rsidRPr="00B80A94">
        <w:rPr>
          <w:rFonts w:cstheme="minorHAnsi"/>
        </w:rPr>
        <w:t xml:space="preserve"> (dalej: „Komisja”) w dniu </w:t>
      </w:r>
      <w:r w:rsidR="00FC06A0">
        <w:rPr>
          <w:rFonts w:cstheme="minorHAnsi"/>
        </w:rPr>
        <w:t>24 września 2025r.</w:t>
      </w:r>
      <w:r w:rsidRPr="00B80A94">
        <w:rPr>
          <w:rFonts w:cstheme="minorHAnsi"/>
        </w:rPr>
        <w:t xml:space="preserve"> </w:t>
      </w:r>
      <w:r w:rsidR="00FC06A0">
        <w:rPr>
          <w:rFonts w:cstheme="minorHAnsi"/>
        </w:rPr>
        <w:t xml:space="preserve"> </w:t>
      </w:r>
      <w:r w:rsidR="004546B5" w:rsidRPr="00B80A94">
        <w:rPr>
          <w:rFonts w:cstheme="minorHAnsi"/>
        </w:rPr>
        <w:t>Komisja zarekomendowała pozostawienie skargi bez rozpoznania</w:t>
      </w:r>
      <w:r w:rsidR="00575CF8" w:rsidRPr="00B80A94">
        <w:rPr>
          <w:rFonts w:cstheme="minorHAnsi"/>
        </w:rPr>
        <w:t xml:space="preserve"> z uwagi na brak spełnienia warunków formalnych określonych </w:t>
      </w:r>
      <w:r w:rsidR="009F402E" w:rsidRPr="00B80A94">
        <w:rPr>
          <w:rFonts w:cstheme="minorHAnsi"/>
        </w:rPr>
        <w:t xml:space="preserve">w treści  </w:t>
      </w:r>
      <w:r w:rsidR="001F419E" w:rsidRPr="00B80A94">
        <w:rPr>
          <w:rFonts w:cstheme="minorHAnsi"/>
        </w:rPr>
        <w:t>§ 8 ust. 1 rozporządzenia Rady Ministrów z dnia 8 stycznia 2002 r. w sprawie organizacji przyjmowania i rozpatrywania skarg i wniosków (Dz. U. z 2002r., nr 5, poz. 46)</w:t>
      </w:r>
      <w:r w:rsidR="00EC70E1" w:rsidRPr="00B80A94">
        <w:rPr>
          <w:rFonts w:cstheme="minorHAnsi"/>
        </w:rPr>
        <w:t>, dalej: „Rozporządzenia”</w:t>
      </w:r>
      <w:r w:rsidR="00575CF8" w:rsidRPr="00B80A94">
        <w:rPr>
          <w:rFonts w:cstheme="minorHAnsi"/>
        </w:rPr>
        <w:t xml:space="preserve">. Ustalono, że skarga nie zawiera adresu wnoszącego. Zgodnie z treścią przywołanego przepisu </w:t>
      </w:r>
      <w:r w:rsidR="001F419E" w:rsidRPr="00B80A94">
        <w:rPr>
          <w:rFonts w:cstheme="minorHAnsi"/>
        </w:rPr>
        <w:t xml:space="preserve"> skargi i wnioski niezawierające imienia i nazwiska (nazwy) oraz adresu wnoszącego pozostawia się bez rozpoznania.  </w:t>
      </w:r>
    </w:p>
    <w:p w14:paraId="3C50B4D7" w14:textId="1BB95F3A" w:rsidR="00EC70E1" w:rsidRPr="00B80A94" w:rsidRDefault="00575CF8" w:rsidP="00162745">
      <w:pPr>
        <w:spacing w:before="120" w:after="120"/>
        <w:jc w:val="both"/>
        <w:rPr>
          <w:rFonts w:cstheme="minorHAnsi"/>
        </w:rPr>
      </w:pPr>
      <w:r w:rsidRPr="00B80A94">
        <w:rPr>
          <w:rFonts w:cstheme="minorHAnsi"/>
        </w:rPr>
        <w:t xml:space="preserve">Po zapoznaniu się z treścią skargi oraz analizą ustaleń Komisji w tym przedmiocie, Rada Gminy Mykanów przyjęła stanowisko Komisji za własne, podzielając przedstawioną w tym zakresie argumentację. </w:t>
      </w:r>
    </w:p>
    <w:p w14:paraId="0354C2E8" w14:textId="0330D026" w:rsidR="00B5175A" w:rsidRDefault="00EC70E1" w:rsidP="00162745">
      <w:pPr>
        <w:spacing w:before="120" w:after="120"/>
        <w:jc w:val="both"/>
        <w:rPr>
          <w:rFonts w:cstheme="minorHAnsi"/>
        </w:rPr>
      </w:pPr>
      <w:r w:rsidRPr="00B80A94">
        <w:rPr>
          <w:rFonts w:cstheme="minorHAnsi"/>
        </w:rPr>
        <w:t>Przepis</w:t>
      </w:r>
      <w:r w:rsidR="00C52F7E" w:rsidRPr="00C52F7E">
        <w:rPr>
          <w:rFonts w:cstheme="minorHAnsi"/>
        </w:rPr>
        <w:t> </w:t>
      </w:r>
      <w:hyperlink r:id="rId5" w:anchor="/document/16929985?unitId=par(8)ust(1)" w:history="1">
        <w:r w:rsidR="00C52F7E" w:rsidRPr="00C52F7E">
          <w:rPr>
            <w:rStyle w:val="Hipercze"/>
            <w:rFonts w:cstheme="minorHAnsi"/>
            <w:color w:val="auto"/>
            <w:u w:val="none"/>
          </w:rPr>
          <w:t>§ 8 ust. 1</w:t>
        </w:r>
      </w:hyperlink>
      <w:r w:rsidR="00C52F7E" w:rsidRPr="00C52F7E">
        <w:rPr>
          <w:rFonts w:cstheme="minorHAnsi"/>
        </w:rPr>
        <w:t> </w:t>
      </w:r>
      <w:r w:rsidRPr="00B80A94">
        <w:rPr>
          <w:rFonts w:cstheme="minorHAnsi"/>
        </w:rPr>
        <w:t>R</w:t>
      </w:r>
      <w:r w:rsidR="00C52F7E" w:rsidRPr="00C52F7E">
        <w:rPr>
          <w:rFonts w:cstheme="minorHAnsi"/>
        </w:rPr>
        <w:t>ozporządzenia ustanawia automatyczny, obligatoryjny skutek braku adresu wnoszącego skargę, w postaci pozostawienia skargi bez rozpoznania. Taka sytuacja wystąpiła w rozpoznawanej sprawie. Powołany przepis (ani pozostałe przepisy rozporządzenia) nie definiują pojęcia adresu</w:t>
      </w:r>
      <w:r w:rsidR="00B5175A">
        <w:rPr>
          <w:rFonts w:cstheme="minorHAnsi"/>
        </w:rPr>
        <w:t xml:space="preserve">, w tym </w:t>
      </w:r>
      <w:r w:rsidR="00C52F7E" w:rsidRPr="00C52F7E">
        <w:rPr>
          <w:rFonts w:cstheme="minorHAnsi"/>
        </w:rPr>
        <w:t>adres</w:t>
      </w:r>
      <w:r w:rsidR="00B5175A">
        <w:rPr>
          <w:rFonts w:cstheme="minorHAnsi"/>
        </w:rPr>
        <w:t>u</w:t>
      </w:r>
      <w:r w:rsidR="00C52F7E" w:rsidRPr="00C52F7E">
        <w:rPr>
          <w:rFonts w:cstheme="minorHAnsi"/>
        </w:rPr>
        <w:t xml:space="preserve"> elektroniczn</w:t>
      </w:r>
      <w:r w:rsidR="00B5175A">
        <w:rPr>
          <w:rFonts w:cstheme="minorHAnsi"/>
        </w:rPr>
        <w:t xml:space="preserve">ego. </w:t>
      </w:r>
      <w:r w:rsidR="00B80A94">
        <w:rPr>
          <w:rFonts w:cstheme="minorHAnsi"/>
        </w:rPr>
        <w:t xml:space="preserve"> </w:t>
      </w:r>
      <w:r w:rsidR="00C52F7E" w:rsidRPr="00C52F7E">
        <w:rPr>
          <w:rFonts w:cstheme="minorHAnsi"/>
        </w:rPr>
        <w:t xml:space="preserve"> Również przepisy </w:t>
      </w:r>
      <w:r w:rsidR="00B80A94">
        <w:rPr>
          <w:rFonts w:cstheme="minorHAnsi"/>
        </w:rPr>
        <w:t>działu</w:t>
      </w:r>
      <w:r w:rsidR="00C52F7E" w:rsidRPr="00C52F7E">
        <w:rPr>
          <w:rFonts w:cstheme="minorHAnsi"/>
        </w:rPr>
        <w:t xml:space="preserve"> VIII </w:t>
      </w:r>
      <w:r w:rsidR="00B80A94">
        <w:rPr>
          <w:rFonts w:cstheme="minorHAnsi"/>
        </w:rPr>
        <w:t xml:space="preserve"> Kpa </w:t>
      </w:r>
      <w:r w:rsidR="00C52F7E" w:rsidRPr="00C52F7E">
        <w:rPr>
          <w:rFonts w:cstheme="minorHAnsi"/>
        </w:rPr>
        <w:t>dotycząc</w:t>
      </w:r>
      <w:r w:rsidR="00B80A94">
        <w:rPr>
          <w:rFonts w:cstheme="minorHAnsi"/>
        </w:rPr>
        <w:t>ego</w:t>
      </w:r>
      <w:r w:rsidR="00C52F7E" w:rsidRPr="00C52F7E">
        <w:rPr>
          <w:rFonts w:cstheme="minorHAnsi"/>
        </w:rPr>
        <w:t xml:space="preserve"> skarg i wniosków, nie zawierają definicji legalnej adresu. Nie oznacza to jednak, że pojęcie to, jak i pojęcie adresu elektronicznego, nie znajdują odniesienia w prawie. Takim odniesieniem do adresu, mającym charakter opisowego określenia pojęcia adresu osoby fizycznej, jest </w:t>
      </w:r>
      <w:hyperlink r:id="rId6" w:anchor="/document/16784712?unitId=art(42)par(1)" w:history="1">
        <w:r w:rsidR="00C52F7E" w:rsidRPr="00C52F7E">
          <w:rPr>
            <w:rStyle w:val="Hipercze"/>
            <w:rFonts w:cstheme="minorHAnsi"/>
            <w:color w:val="auto"/>
            <w:u w:val="none"/>
          </w:rPr>
          <w:t>art. 42 § 1</w:t>
        </w:r>
      </w:hyperlink>
      <w:r w:rsidR="00C52F7E" w:rsidRPr="00C52F7E">
        <w:rPr>
          <w:rFonts w:cstheme="minorHAnsi"/>
        </w:rPr>
        <w:t> </w:t>
      </w:r>
      <w:r w:rsidR="005119E1">
        <w:rPr>
          <w:rFonts w:cstheme="minorHAnsi"/>
        </w:rPr>
        <w:t>Kpa,</w:t>
      </w:r>
      <w:r w:rsidR="00C52F7E" w:rsidRPr="00C52F7E">
        <w:rPr>
          <w:rFonts w:cstheme="minorHAnsi"/>
        </w:rPr>
        <w:t xml:space="preserve"> regulujący zasady doręczeń. W świetle tego przepisu jest to mieszkanie lub miejsce pracy.</w:t>
      </w:r>
      <w:r w:rsidR="00982E7C" w:rsidRPr="00B80A94">
        <w:rPr>
          <w:rFonts w:cstheme="minorHAnsi"/>
        </w:rPr>
        <w:t xml:space="preserve"> </w:t>
      </w:r>
      <w:r w:rsidR="00B5175A">
        <w:rPr>
          <w:rFonts w:cstheme="minorHAnsi"/>
        </w:rPr>
        <w:t xml:space="preserve"> </w:t>
      </w:r>
      <w:r w:rsidR="009D1782" w:rsidRPr="00C52F7E">
        <w:rPr>
          <w:rFonts w:cstheme="minorHAnsi"/>
        </w:rPr>
        <w:t xml:space="preserve">Takie </w:t>
      </w:r>
      <w:r w:rsidR="009D1782">
        <w:rPr>
          <w:rFonts w:cstheme="minorHAnsi"/>
        </w:rPr>
        <w:t>jest</w:t>
      </w:r>
      <w:r w:rsidR="009D1782" w:rsidRPr="00C52F7E">
        <w:rPr>
          <w:rFonts w:cstheme="minorHAnsi"/>
        </w:rPr>
        <w:t xml:space="preserve"> zasadnicze pojęcie adresu, które ma zastosowanie w sprawach administracyjnych, w tym również w sprawach skargowych, a zatem i w sprawie </w:t>
      </w:r>
      <w:r w:rsidR="009D1782" w:rsidRPr="00B80A94">
        <w:rPr>
          <w:rFonts w:cstheme="minorHAnsi"/>
        </w:rPr>
        <w:t xml:space="preserve">niniejszej </w:t>
      </w:r>
      <w:r w:rsidR="009D1782" w:rsidRPr="00C52F7E">
        <w:rPr>
          <w:rFonts w:cstheme="minorHAnsi"/>
        </w:rPr>
        <w:t>skargi</w:t>
      </w:r>
      <w:r w:rsidR="009D1782" w:rsidRPr="00B80A94">
        <w:rPr>
          <w:rFonts w:cstheme="minorHAnsi"/>
        </w:rPr>
        <w:t>.</w:t>
      </w:r>
      <w:r w:rsidR="009D1782">
        <w:rPr>
          <w:rFonts w:cstheme="minorHAnsi"/>
        </w:rPr>
        <w:t xml:space="preserve"> </w:t>
      </w:r>
      <w:r w:rsidR="00B5175A">
        <w:rPr>
          <w:rFonts w:cstheme="minorHAnsi"/>
        </w:rPr>
        <w:t>Zgodnie natomiast z treścią</w:t>
      </w:r>
      <w:r w:rsidR="00B5175A" w:rsidRPr="00C52F7E">
        <w:rPr>
          <w:rFonts w:cstheme="minorHAnsi"/>
        </w:rPr>
        <w:t> </w:t>
      </w:r>
      <w:hyperlink r:id="rId7" w:anchor="/document/16784712?unitId=art(41)par(1)" w:history="1">
        <w:r w:rsidR="00B5175A" w:rsidRPr="00C52F7E">
          <w:rPr>
            <w:rStyle w:val="Hipercze"/>
            <w:rFonts w:cstheme="minorHAnsi"/>
            <w:color w:val="auto"/>
            <w:u w:val="none"/>
          </w:rPr>
          <w:t xml:space="preserve">art. </w:t>
        </w:r>
        <w:r w:rsidR="00B5175A">
          <w:rPr>
            <w:rStyle w:val="Hipercze"/>
            <w:rFonts w:cstheme="minorHAnsi"/>
            <w:color w:val="auto"/>
            <w:u w:val="none"/>
          </w:rPr>
          <w:t>39</w:t>
        </w:r>
        <w:r w:rsidR="00B5175A" w:rsidRPr="00C52F7E">
          <w:rPr>
            <w:rStyle w:val="Hipercze"/>
            <w:rFonts w:cstheme="minorHAnsi"/>
            <w:color w:val="auto"/>
            <w:u w:val="none"/>
          </w:rPr>
          <w:t xml:space="preserve"> </w:t>
        </w:r>
        <w:r w:rsidR="00B5175A">
          <w:rPr>
            <w:rStyle w:val="Hipercze"/>
            <w:rFonts w:cstheme="minorHAnsi"/>
            <w:color w:val="auto"/>
            <w:u w:val="none"/>
            <w:vertAlign w:val="superscript"/>
          </w:rPr>
          <w:t>1</w:t>
        </w:r>
        <w:r w:rsidR="00B5175A" w:rsidRPr="00C52F7E">
          <w:rPr>
            <w:rStyle w:val="Hipercze"/>
            <w:rFonts w:cstheme="minorHAnsi"/>
            <w:color w:val="auto"/>
            <w:u w:val="none"/>
          </w:rPr>
          <w:t xml:space="preserve"> 1</w:t>
        </w:r>
      </w:hyperlink>
      <w:r w:rsidR="00B5175A" w:rsidRPr="00C52F7E">
        <w:rPr>
          <w:rFonts w:cstheme="minorHAnsi"/>
        </w:rPr>
        <w:t> </w:t>
      </w:r>
      <w:r w:rsidR="00B5175A">
        <w:rPr>
          <w:rFonts w:cstheme="minorHAnsi"/>
        </w:rPr>
        <w:t xml:space="preserve">Kpa doręczanie pism za pośrednictwem środków komunikacji elektronicznej w rozumieniu art. 2 pkt 5 ustawy o świadczeniu usług drogą elektroniczną, jest dopuszczalne tylko w przypadku spełnienia jednego z warunków wymienionych w tym przepisie Kpa. W rozpoznawanej sprawie żaden z tych warunków nie został spełniony. </w:t>
      </w:r>
    </w:p>
    <w:p w14:paraId="1338C4AF" w14:textId="6CCDB381" w:rsidR="00982E7C" w:rsidRPr="00B80A94" w:rsidRDefault="00982E7C" w:rsidP="00162745">
      <w:pPr>
        <w:spacing w:before="120" w:after="120"/>
        <w:jc w:val="both"/>
        <w:rPr>
          <w:rFonts w:cstheme="minorHAnsi"/>
        </w:rPr>
      </w:pPr>
      <w:r w:rsidRPr="00B80A94">
        <w:rPr>
          <w:rFonts w:cstheme="minorHAnsi"/>
        </w:rPr>
        <w:t xml:space="preserve">Mając powyższe na uwadze skargę </w:t>
      </w:r>
      <w:r w:rsidR="002265B3">
        <w:rPr>
          <w:rFonts w:cstheme="minorHAnsi"/>
        </w:rPr>
        <w:t>pozostawiono bez rozpoznania</w:t>
      </w:r>
      <w:r w:rsidRPr="00B80A94">
        <w:rPr>
          <w:rFonts w:cstheme="minorHAnsi"/>
        </w:rPr>
        <w:t>.</w:t>
      </w:r>
    </w:p>
    <w:p w14:paraId="2C9C5D2A" w14:textId="21040D20" w:rsidR="00887EE0" w:rsidRPr="00B80A94" w:rsidRDefault="00092DB3" w:rsidP="00162745">
      <w:pPr>
        <w:tabs>
          <w:tab w:val="center" w:pos="4536"/>
          <w:tab w:val="left" w:pos="5737"/>
        </w:tabs>
        <w:jc w:val="both"/>
        <w:rPr>
          <w:rFonts w:cstheme="minorHAnsi"/>
        </w:rPr>
      </w:pPr>
      <w:r w:rsidRPr="00B80A94">
        <w:rPr>
          <w:rFonts w:cstheme="minorHAnsi"/>
        </w:rPr>
        <w:t>Niniejsza</w:t>
      </w:r>
      <w:r w:rsidR="00887EE0" w:rsidRPr="00B80A94">
        <w:rPr>
          <w:rFonts w:cstheme="minorHAnsi"/>
        </w:rPr>
        <w:t xml:space="preserve"> uchwała stanowi zawiadomienie o sposobie </w:t>
      </w:r>
      <w:r w:rsidR="007F28DB" w:rsidRPr="00B80A94">
        <w:rPr>
          <w:rFonts w:cstheme="minorHAnsi"/>
        </w:rPr>
        <w:t xml:space="preserve">załatwienia </w:t>
      </w:r>
      <w:r w:rsidR="00982E7C" w:rsidRPr="00B80A94">
        <w:rPr>
          <w:rFonts w:cstheme="minorHAnsi"/>
        </w:rPr>
        <w:t>skargi</w:t>
      </w:r>
      <w:r w:rsidR="007F28DB" w:rsidRPr="00B80A94">
        <w:rPr>
          <w:rFonts w:cstheme="minorHAnsi"/>
        </w:rPr>
        <w:t xml:space="preserve"> </w:t>
      </w:r>
      <w:r w:rsidR="00982E7C" w:rsidRPr="00B80A94">
        <w:rPr>
          <w:rFonts w:cstheme="minorHAnsi"/>
        </w:rPr>
        <w:t>w</w:t>
      </w:r>
      <w:r w:rsidR="007F28DB" w:rsidRPr="00B80A94">
        <w:rPr>
          <w:rFonts w:cstheme="minorHAnsi"/>
        </w:rPr>
        <w:t xml:space="preserve"> rozumieniu art. 2</w:t>
      </w:r>
      <w:r w:rsidR="00982E7C" w:rsidRPr="00B80A94">
        <w:rPr>
          <w:rFonts w:cstheme="minorHAnsi"/>
        </w:rPr>
        <w:t>37</w:t>
      </w:r>
      <w:r w:rsidR="007F28DB" w:rsidRPr="00B80A94">
        <w:rPr>
          <w:rFonts w:cstheme="minorHAnsi"/>
        </w:rPr>
        <w:t xml:space="preserve"> § </w:t>
      </w:r>
      <w:r w:rsidR="002265B3">
        <w:rPr>
          <w:rFonts w:cstheme="minorHAnsi"/>
        </w:rPr>
        <w:t>3</w:t>
      </w:r>
      <w:r w:rsidR="007F28DB" w:rsidRPr="00B80A94">
        <w:rPr>
          <w:rFonts w:cstheme="minorHAnsi"/>
        </w:rPr>
        <w:t xml:space="preserve"> Kpa.</w:t>
      </w:r>
    </w:p>
    <w:p w14:paraId="53FD19B6" w14:textId="77777777" w:rsidR="00982E7C" w:rsidRPr="00B80A94" w:rsidRDefault="00982E7C" w:rsidP="00162745">
      <w:pPr>
        <w:spacing w:before="120" w:after="120"/>
        <w:ind w:left="283" w:firstLine="227"/>
        <w:jc w:val="both"/>
        <w:rPr>
          <w:rFonts w:cstheme="minorHAnsi"/>
        </w:rPr>
      </w:pPr>
    </w:p>
    <w:p w14:paraId="4913314A" w14:textId="77777777" w:rsidR="00982E7C" w:rsidRPr="00B80A94" w:rsidRDefault="00982E7C" w:rsidP="00887EE0">
      <w:pPr>
        <w:tabs>
          <w:tab w:val="center" w:pos="4536"/>
          <w:tab w:val="left" w:pos="5737"/>
        </w:tabs>
        <w:jc w:val="both"/>
        <w:rPr>
          <w:rFonts w:cstheme="minorHAnsi"/>
        </w:rPr>
      </w:pPr>
    </w:p>
    <w:p w14:paraId="4CD5B82C" w14:textId="77777777" w:rsidR="0021181B" w:rsidRPr="00B80A94" w:rsidRDefault="0021181B" w:rsidP="00F33E50">
      <w:pPr>
        <w:tabs>
          <w:tab w:val="center" w:pos="4536"/>
          <w:tab w:val="left" w:pos="5737"/>
        </w:tabs>
        <w:rPr>
          <w:rFonts w:cstheme="minorHAnsi"/>
        </w:rPr>
      </w:pPr>
    </w:p>
    <w:p w14:paraId="3E074DB8" w14:textId="77777777" w:rsidR="00F33E50" w:rsidRPr="00B80A94" w:rsidRDefault="00F33E50" w:rsidP="00F33E50">
      <w:pPr>
        <w:tabs>
          <w:tab w:val="center" w:pos="4536"/>
          <w:tab w:val="left" w:pos="5737"/>
        </w:tabs>
        <w:rPr>
          <w:rFonts w:cstheme="minorHAnsi"/>
        </w:rPr>
      </w:pPr>
      <w:r w:rsidRPr="00B80A94">
        <w:rPr>
          <w:rFonts w:cstheme="minorHAnsi"/>
        </w:rPr>
        <w:t xml:space="preserve"> </w:t>
      </w:r>
    </w:p>
    <w:p w14:paraId="393D6E9A" w14:textId="77777777" w:rsidR="0049324F" w:rsidRPr="00B80A94" w:rsidRDefault="0049324F" w:rsidP="0049324F">
      <w:pPr>
        <w:tabs>
          <w:tab w:val="center" w:pos="4536"/>
          <w:tab w:val="left" w:pos="5737"/>
        </w:tabs>
        <w:jc w:val="both"/>
        <w:rPr>
          <w:rFonts w:cstheme="minorHAnsi"/>
        </w:rPr>
      </w:pPr>
    </w:p>
    <w:sectPr w:rsidR="0049324F" w:rsidRPr="00B8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79"/>
    <w:rsid w:val="00092DB3"/>
    <w:rsid w:val="00126EAD"/>
    <w:rsid w:val="00154D20"/>
    <w:rsid w:val="00162745"/>
    <w:rsid w:val="0017588F"/>
    <w:rsid w:val="001A6C75"/>
    <w:rsid w:val="001F419E"/>
    <w:rsid w:val="0021181B"/>
    <w:rsid w:val="002265B3"/>
    <w:rsid w:val="00352479"/>
    <w:rsid w:val="00424A07"/>
    <w:rsid w:val="004546B5"/>
    <w:rsid w:val="0049324F"/>
    <w:rsid w:val="005119E1"/>
    <w:rsid w:val="00575CF8"/>
    <w:rsid w:val="005F6E96"/>
    <w:rsid w:val="0070639E"/>
    <w:rsid w:val="007F28DB"/>
    <w:rsid w:val="0085497F"/>
    <w:rsid w:val="00887EE0"/>
    <w:rsid w:val="008B665C"/>
    <w:rsid w:val="008F5206"/>
    <w:rsid w:val="00947162"/>
    <w:rsid w:val="009765BB"/>
    <w:rsid w:val="00982E7C"/>
    <w:rsid w:val="009A65CD"/>
    <w:rsid w:val="009D1782"/>
    <w:rsid w:val="009F402E"/>
    <w:rsid w:val="00A21AE1"/>
    <w:rsid w:val="00A658B2"/>
    <w:rsid w:val="00B5175A"/>
    <w:rsid w:val="00B80A94"/>
    <w:rsid w:val="00B9332B"/>
    <w:rsid w:val="00C52F7E"/>
    <w:rsid w:val="00D1235E"/>
    <w:rsid w:val="00D229D7"/>
    <w:rsid w:val="00DC5A2A"/>
    <w:rsid w:val="00DE59C9"/>
    <w:rsid w:val="00E01AFF"/>
    <w:rsid w:val="00EB4749"/>
    <w:rsid w:val="00EC70E1"/>
    <w:rsid w:val="00F33E50"/>
    <w:rsid w:val="00FC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D87B"/>
  <w15:chartTrackingRefBased/>
  <w15:docId w15:val="{460FEA3A-222E-43CF-88F4-5CAF8BB6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2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7E714-3B72-4B0F-8E90-C3C7E3FF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Anna Kłudka-Radecka</cp:lastModifiedBy>
  <cp:revision>11</cp:revision>
  <cp:lastPrinted>2025-11-19T08:55:00Z</cp:lastPrinted>
  <dcterms:created xsi:type="dcterms:W3CDTF">2025-11-17T08:10:00Z</dcterms:created>
  <dcterms:modified xsi:type="dcterms:W3CDTF">2025-11-19T08:55:00Z</dcterms:modified>
</cp:coreProperties>
</file>