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CC81" w14:textId="77777777" w:rsidR="000703E1" w:rsidRDefault="000703E1" w:rsidP="00884FEF">
      <w:pPr>
        <w:ind w:firstLine="708"/>
        <w:jc w:val="right"/>
        <w:rPr>
          <w:b/>
          <w:sz w:val="22"/>
          <w:szCs w:val="22"/>
        </w:rPr>
      </w:pPr>
    </w:p>
    <w:p w14:paraId="0E14B942" w14:textId="48BAC20A" w:rsidR="00884FEF" w:rsidRDefault="00884FEF" w:rsidP="00884FEF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Projekt</w:t>
      </w:r>
    </w:p>
    <w:p w14:paraId="4C13D7D7" w14:textId="177515BD" w:rsidR="00DA03E1" w:rsidRPr="002A6992" w:rsidRDefault="00DA03E1" w:rsidP="00DA03E1">
      <w:pPr>
        <w:ind w:firstLine="708"/>
        <w:jc w:val="center"/>
        <w:rPr>
          <w:b/>
          <w:sz w:val="22"/>
          <w:szCs w:val="22"/>
        </w:rPr>
      </w:pPr>
      <w:r w:rsidRPr="002A6992">
        <w:rPr>
          <w:b/>
          <w:sz w:val="22"/>
          <w:szCs w:val="22"/>
        </w:rPr>
        <w:t xml:space="preserve">UCHWAŁA NR </w:t>
      </w:r>
      <w:r>
        <w:rPr>
          <w:b/>
          <w:sz w:val="22"/>
          <w:szCs w:val="22"/>
        </w:rPr>
        <w:t xml:space="preserve">   /    /202</w:t>
      </w:r>
      <w:r w:rsidR="00941EE8">
        <w:rPr>
          <w:b/>
          <w:sz w:val="22"/>
          <w:szCs w:val="22"/>
        </w:rPr>
        <w:t>5</w:t>
      </w:r>
    </w:p>
    <w:p w14:paraId="304C3C28" w14:textId="77777777" w:rsidR="00DA03E1" w:rsidRPr="002A6992" w:rsidRDefault="00DA03E1" w:rsidP="00DA03E1">
      <w:pPr>
        <w:ind w:firstLine="708"/>
        <w:jc w:val="center"/>
        <w:rPr>
          <w:b/>
          <w:sz w:val="22"/>
          <w:szCs w:val="22"/>
        </w:rPr>
      </w:pPr>
      <w:r w:rsidRPr="002A6992">
        <w:rPr>
          <w:b/>
          <w:sz w:val="22"/>
          <w:szCs w:val="22"/>
        </w:rPr>
        <w:t>RADY GMINY MYKANÓW</w:t>
      </w:r>
    </w:p>
    <w:p w14:paraId="77AC9754" w14:textId="77777777" w:rsidR="00DA03E1" w:rsidRPr="002A6992" w:rsidRDefault="00DA03E1" w:rsidP="00DA03E1">
      <w:pPr>
        <w:ind w:firstLine="708"/>
        <w:jc w:val="center"/>
        <w:rPr>
          <w:sz w:val="22"/>
          <w:szCs w:val="22"/>
        </w:rPr>
      </w:pPr>
    </w:p>
    <w:p w14:paraId="333678B0" w14:textId="1606BE7E" w:rsidR="00DA03E1" w:rsidRPr="002A6992" w:rsidRDefault="00DA03E1" w:rsidP="00DA03E1">
      <w:pPr>
        <w:ind w:firstLine="708"/>
        <w:jc w:val="center"/>
        <w:rPr>
          <w:sz w:val="22"/>
          <w:szCs w:val="22"/>
        </w:rPr>
      </w:pPr>
      <w:r w:rsidRPr="002A6992">
        <w:rPr>
          <w:sz w:val="22"/>
          <w:szCs w:val="22"/>
        </w:rPr>
        <w:t xml:space="preserve">z </w:t>
      </w:r>
      <w:r>
        <w:rPr>
          <w:sz w:val="22"/>
          <w:szCs w:val="22"/>
        </w:rPr>
        <w:t>dnia …………… 202</w:t>
      </w:r>
      <w:r w:rsidR="00941EE8">
        <w:rPr>
          <w:sz w:val="22"/>
          <w:szCs w:val="22"/>
        </w:rPr>
        <w:t>5</w:t>
      </w:r>
      <w:r>
        <w:rPr>
          <w:sz w:val="22"/>
          <w:szCs w:val="22"/>
        </w:rPr>
        <w:t>r.</w:t>
      </w:r>
    </w:p>
    <w:p w14:paraId="4BC0C57D" w14:textId="77777777" w:rsidR="00DA03E1" w:rsidRPr="002A6992" w:rsidRDefault="00DA03E1" w:rsidP="00DA03E1">
      <w:pPr>
        <w:ind w:left="2832" w:firstLine="708"/>
        <w:jc w:val="both"/>
        <w:rPr>
          <w:sz w:val="22"/>
          <w:szCs w:val="22"/>
        </w:rPr>
      </w:pPr>
    </w:p>
    <w:p w14:paraId="3D65262D" w14:textId="77777777" w:rsidR="00DA03E1" w:rsidRPr="002A6992" w:rsidRDefault="00DA03E1" w:rsidP="00DA03E1">
      <w:pPr>
        <w:ind w:left="2832" w:firstLine="708"/>
        <w:jc w:val="both"/>
        <w:rPr>
          <w:sz w:val="22"/>
          <w:szCs w:val="22"/>
        </w:rPr>
      </w:pPr>
    </w:p>
    <w:p w14:paraId="6C76570C" w14:textId="3080696C" w:rsidR="00DA03E1" w:rsidRPr="002A6992" w:rsidRDefault="00DA03E1" w:rsidP="00DA03E1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przyjęcia </w:t>
      </w:r>
      <w:r w:rsidRPr="002A6992">
        <w:rPr>
          <w:b/>
          <w:bCs/>
          <w:sz w:val="22"/>
          <w:szCs w:val="22"/>
        </w:rPr>
        <w:t>Programu opieki nad zwierzętami bezdomnymi oraz zapobiegania bezdomności zwierząt dla Gminy Mykanów w roku 202</w:t>
      </w:r>
      <w:r w:rsidR="00941EE8">
        <w:rPr>
          <w:b/>
          <w:bCs/>
          <w:sz w:val="22"/>
          <w:szCs w:val="22"/>
        </w:rPr>
        <w:t>5</w:t>
      </w:r>
    </w:p>
    <w:p w14:paraId="12F66B3C" w14:textId="77777777" w:rsidR="00DA03E1" w:rsidRPr="002A6992" w:rsidRDefault="00DA03E1" w:rsidP="00DA03E1">
      <w:pPr>
        <w:jc w:val="both"/>
        <w:rPr>
          <w:b/>
          <w:bCs/>
          <w:sz w:val="22"/>
          <w:szCs w:val="22"/>
        </w:rPr>
      </w:pPr>
    </w:p>
    <w:p w14:paraId="127CAAA7" w14:textId="484A96E9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>Na podstawie art.18 ust. 2 pkt 15 w związku z art. 7 ust.1 pkt 1 ustawy z dnia 8 marca 1990 r.</w:t>
      </w:r>
      <w:r w:rsidR="00B34F14">
        <w:rPr>
          <w:sz w:val="22"/>
          <w:szCs w:val="22"/>
        </w:rPr>
        <w:t xml:space="preserve">                         </w:t>
      </w:r>
      <w:r w:rsidRPr="002A6992">
        <w:rPr>
          <w:sz w:val="22"/>
          <w:szCs w:val="22"/>
        </w:rPr>
        <w:t xml:space="preserve">o samorządzie gminnym </w:t>
      </w:r>
      <w:r w:rsidR="00BE2E4B" w:rsidRPr="00BE2E4B">
        <w:t>(Dz. U. z 2025 r. poz. 1153)</w:t>
      </w:r>
      <w:r w:rsidR="00BE2E4B">
        <w:t xml:space="preserve">, </w:t>
      </w:r>
      <w:r w:rsidR="00410DDF">
        <w:t xml:space="preserve">art. 11 ust. 1, </w:t>
      </w:r>
      <w:r w:rsidRPr="002A6992">
        <w:rPr>
          <w:sz w:val="22"/>
          <w:szCs w:val="22"/>
        </w:rPr>
        <w:t>art. 11a ust. 1 i ust. 2</w:t>
      </w:r>
      <w:r w:rsidR="000703E1">
        <w:rPr>
          <w:sz w:val="22"/>
          <w:szCs w:val="22"/>
        </w:rPr>
        <w:t> </w:t>
      </w:r>
      <w:r w:rsidRPr="002A6992">
        <w:rPr>
          <w:sz w:val="22"/>
          <w:szCs w:val="22"/>
        </w:rPr>
        <w:t>ustawy</w:t>
      </w:r>
      <w:r w:rsidR="000703E1">
        <w:rPr>
          <w:sz w:val="22"/>
          <w:szCs w:val="22"/>
        </w:rPr>
        <w:t xml:space="preserve"> </w:t>
      </w:r>
      <w:r w:rsidRPr="002A6992">
        <w:rPr>
          <w:sz w:val="22"/>
          <w:szCs w:val="22"/>
        </w:rPr>
        <w:t xml:space="preserve">z dnia 21 sierpnia 1997r. o ochronie zwierząt </w:t>
      </w:r>
      <w:r w:rsidR="000703E1">
        <w:rPr>
          <w:sz w:val="22"/>
          <w:szCs w:val="22"/>
        </w:rPr>
        <w:t>(</w:t>
      </w:r>
      <w:r w:rsidR="000703E1">
        <w:t xml:space="preserve">Dz. U. z 2023 r. poz. 1580 z </w:t>
      </w:r>
      <w:proofErr w:type="spellStart"/>
      <w:r w:rsidR="000703E1">
        <w:t>późn</w:t>
      </w:r>
      <w:proofErr w:type="spellEnd"/>
      <w:r w:rsidR="000703E1">
        <w:t xml:space="preserve">. zm.) </w:t>
      </w:r>
      <w:r w:rsidR="00410DDF">
        <w:t>po przeprowadzeniu konsultacji społecznych, konsultacji z organizacjami społecznymi, których statutowym celem działania jest ochrona zwierząt, działającym na obszarze gminy, zasięgnięciu opinii Powiatowego Lekarza Weterynarii oraz działających na terenie gminy dzierżawców obwodów łowieckich.</w:t>
      </w:r>
    </w:p>
    <w:p w14:paraId="53AB7194" w14:textId="77777777" w:rsidR="00DA03E1" w:rsidRPr="002A6992" w:rsidRDefault="00DA03E1" w:rsidP="00DA03E1">
      <w:pPr>
        <w:jc w:val="both"/>
        <w:rPr>
          <w:sz w:val="22"/>
          <w:szCs w:val="22"/>
        </w:rPr>
      </w:pPr>
    </w:p>
    <w:p w14:paraId="73311B58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Rada Gminy Mykanów uchwala, co następuje:</w:t>
      </w:r>
    </w:p>
    <w:p w14:paraId="3DF30457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2EFA63BC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§ 1.</w:t>
      </w:r>
    </w:p>
    <w:p w14:paraId="56D0ECE0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281C3574" w14:textId="14210EBE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>Przyjmuje się „Program opieki nad zwierzętami bezdomnymi oraz zapobiegania bezdomności zwierząt dla Gminy Mykanów w roku 202</w:t>
      </w:r>
      <w:r w:rsidR="00941EE8">
        <w:rPr>
          <w:sz w:val="22"/>
          <w:szCs w:val="22"/>
        </w:rPr>
        <w:t>5</w:t>
      </w:r>
      <w:r w:rsidRPr="002A6992">
        <w:rPr>
          <w:sz w:val="22"/>
          <w:szCs w:val="22"/>
        </w:rPr>
        <w:t>” stanowiący załącznik nr 1 do niniejszej uchwały</w:t>
      </w:r>
      <w:r>
        <w:rPr>
          <w:sz w:val="22"/>
          <w:szCs w:val="22"/>
        </w:rPr>
        <w:t>.</w:t>
      </w:r>
      <w:r w:rsidRPr="002A6992">
        <w:rPr>
          <w:sz w:val="22"/>
          <w:szCs w:val="22"/>
        </w:rPr>
        <w:t xml:space="preserve"> </w:t>
      </w:r>
    </w:p>
    <w:p w14:paraId="5D3B6214" w14:textId="77777777" w:rsidR="00DA03E1" w:rsidRPr="002A6992" w:rsidRDefault="00DA03E1" w:rsidP="00DA03E1">
      <w:pPr>
        <w:jc w:val="center"/>
        <w:rPr>
          <w:b/>
          <w:bCs/>
          <w:sz w:val="22"/>
          <w:szCs w:val="22"/>
        </w:rPr>
      </w:pPr>
    </w:p>
    <w:p w14:paraId="4A2E8948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§ 2.</w:t>
      </w:r>
    </w:p>
    <w:p w14:paraId="76557E32" w14:textId="77777777" w:rsidR="00DA03E1" w:rsidRPr="002A6992" w:rsidRDefault="00DA03E1" w:rsidP="00DA03E1">
      <w:pPr>
        <w:rPr>
          <w:sz w:val="22"/>
          <w:szCs w:val="22"/>
        </w:rPr>
      </w:pPr>
    </w:p>
    <w:p w14:paraId="48D74BB6" w14:textId="77777777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 xml:space="preserve">Wykonanie uchwały powierza się Wójtowi Gminy Mykanów. </w:t>
      </w:r>
    </w:p>
    <w:p w14:paraId="06804F3A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036C09D7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§ 3.</w:t>
      </w:r>
    </w:p>
    <w:p w14:paraId="62C21F32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4C33B3CE" w14:textId="77777777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 xml:space="preserve">Uchwała wchodzi w życie po upływie 14 dni od dnia jej publikacji w Dzienniku Urzędowym Województwa Śląskiego. </w:t>
      </w:r>
    </w:p>
    <w:p w14:paraId="7685BC3A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0392E779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35C6BDBC" w14:textId="77777777" w:rsidR="00DA03E1" w:rsidRPr="002A6992" w:rsidRDefault="00DA03E1" w:rsidP="00DA03E1">
      <w:pPr>
        <w:jc w:val="both"/>
        <w:rPr>
          <w:sz w:val="22"/>
          <w:szCs w:val="22"/>
        </w:rPr>
      </w:pPr>
    </w:p>
    <w:p w14:paraId="2469B8A7" w14:textId="77777777" w:rsidR="00DA03E1" w:rsidRPr="002A6992" w:rsidRDefault="00DA03E1" w:rsidP="00DA03E1">
      <w:pPr>
        <w:pStyle w:val="Styl"/>
        <w:ind w:left="4248" w:firstLine="708"/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Przewodniczący</w:t>
      </w:r>
    </w:p>
    <w:p w14:paraId="06DDB2F7" w14:textId="77777777" w:rsidR="005C7015" w:rsidRDefault="00DA03E1" w:rsidP="00DA03E1"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2A6992">
        <w:rPr>
          <w:sz w:val="22"/>
          <w:szCs w:val="22"/>
        </w:rPr>
        <w:t>Rady Gminy Mykanów</w:t>
      </w:r>
    </w:p>
    <w:sectPr w:rsidR="005C7015" w:rsidSect="0031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E1"/>
    <w:rsid w:val="000703E1"/>
    <w:rsid w:val="000A3CB0"/>
    <w:rsid w:val="00312629"/>
    <w:rsid w:val="00410DDF"/>
    <w:rsid w:val="004D1B98"/>
    <w:rsid w:val="005757FF"/>
    <w:rsid w:val="005C7015"/>
    <w:rsid w:val="007A684D"/>
    <w:rsid w:val="007E07FD"/>
    <w:rsid w:val="007F6AEA"/>
    <w:rsid w:val="00884FEF"/>
    <w:rsid w:val="00941EE8"/>
    <w:rsid w:val="00947D65"/>
    <w:rsid w:val="00967D44"/>
    <w:rsid w:val="00A018DC"/>
    <w:rsid w:val="00A406B5"/>
    <w:rsid w:val="00B34F14"/>
    <w:rsid w:val="00BE2E4B"/>
    <w:rsid w:val="00DA03E1"/>
    <w:rsid w:val="00F405B5"/>
    <w:rsid w:val="00F5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3722"/>
  <w15:docId w15:val="{7E7A19D5-C9C3-482D-9E47-0B1E19A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3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A03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Gmina Mykanów</cp:lastModifiedBy>
  <cp:revision>3</cp:revision>
  <cp:lastPrinted>2023-03-03T09:00:00Z</cp:lastPrinted>
  <dcterms:created xsi:type="dcterms:W3CDTF">2025-10-23T10:17:00Z</dcterms:created>
  <dcterms:modified xsi:type="dcterms:W3CDTF">2025-10-23T10:35:00Z</dcterms:modified>
</cp:coreProperties>
</file>